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C4" w:rsidRDefault="00C75EF7" w:rsidP="007343C4">
      <w:pPr>
        <w:spacing w:after="0"/>
        <w:ind w:left="357"/>
        <w:jc w:val="center"/>
        <w:rPr>
          <w:rFonts w:ascii="Times New Roman" w:hAnsi="Times New Roman"/>
          <w:b/>
          <w:sz w:val="26"/>
          <w:szCs w:val="26"/>
        </w:rPr>
      </w:pPr>
      <w:r w:rsidRPr="003961C0">
        <w:rPr>
          <w:rFonts w:ascii="Times New Roman" w:hAnsi="Times New Roman"/>
          <w:b/>
          <w:sz w:val="26"/>
          <w:szCs w:val="26"/>
        </w:rPr>
        <w:t xml:space="preserve">Реестр туристских и экскурсионных программ Ханты-Мансийского автономного округа – Югры </w:t>
      </w:r>
    </w:p>
    <w:p w:rsidR="00C75EF7" w:rsidRDefault="00C75EF7" w:rsidP="007343C4">
      <w:pPr>
        <w:spacing w:after="0"/>
        <w:ind w:left="357"/>
        <w:jc w:val="center"/>
        <w:rPr>
          <w:rFonts w:ascii="Times New Roman" w:hAnsi="Times New Roman"/>
          <w:b/>
          <w:sz w:val="26"/>
          <w:szCs w:val="26"/>
        </w:rPr>
      </w:pPr>
      <w:r w:rsidRPr="003961C0">
        <w:rPr>
          <w:rFonts w:ascii="Times New Roman" w:hAnsi="Times New Roman"/>
          <w:b/>
          <w:sz w:val="26"/>
          <w:szCs w:val="26"/>
        </w:rPr>
        <w:t>для</w:t>
      </w:r>
      <w:r w:rsidRPr="003961C0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  <w:r w:rsidRPr="003961C0">
        <w:rPr>
          <w:rFonts w:ascii="Times New Roman" w:hAnsi="Times New Roman"/>
          <w:b/>
          <w:sz w:val="26"/>
          <w:szCs w:val="26"/>
        </w:rPr>
        <w:t>людей с ограниченными возможностями</w:t>
      </w:r>
    </w:p>
    <w:p w:rsidR="007343C4" w:rsidRPr="003961C0" w:rsidRDefault="007343C4" w:rsidP="007343C4">
      <w:pPr>
        <w:spacing w:after="0"/>
        <w:ind w:left="357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tbl>
      <w:tblPr>
        <w:tblW w:w="512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888"/>
        <w:gridCol w:w="2997"/>
        <w:gridCol w:w="1037"/>
        <w:gridCol w:w="2900"/>
        <w:gridCol w:w="1857"/>
        <w:gridCol w:w="1345"/>
        <w:gridCol w:w="1489"/>
        <w:gridCol w:w="1665"/>
        <w:gridCol w:w="26"/>
      </w:tblGrid>
      <w:tr w:rsidR="00C75EF7" w:rsidRPr="002B42B3" w:rsidTr="008E7A61">
        <w:trPr>
          <w:trHeight w:val="275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Наименование маршрута/тура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Краткое описание тура/маршрута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Продолжительность тура/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маршрута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Категория людей с ограниченными возможностями (с нарушением и задержкой развития слуха/речи/ интеллекта/эмоционально-волевой сферы/с нарушением зрения/с нарушением опорно-двигательного аппарата)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gramStart"/>
            <w:r w:rsidRPr="002B42B3">
              <w:rPr>
                <w:b/>
                <w:sz w:val="24"/>
                <w:szCs w:val="24"/>
              </w:rPr>
              <w:t>Категория туристов (дети, взрослые, семьи, пожилые, школьные группы, молодежь и т.д.)</w:t>
            </w:r>
            <w:proofErr w:type="gramEnd"/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Организатор маршрута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Сезонность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(адрес, контактный телефон, электронная почта, сайт)</w:t>
            </w:r>
          </w:p>
        </w:tc>
      </w:tr>
      <w:tr w:rsidR="00C75EF7" w:rsidRPr="002B42B3" w:rsidTr="008E7A61">
        <w:trPr>
          <w:trHeight w:val="275"/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gramStart"/>
            <w:r w:rsidRPr="002B42B3">
              <w:rPr>
                <w:b/>
                <w:sz w:val="24"/>
                <w:szCs w:val="24"/>
              </w:rPr>
              <w:t>Белоярский</w:t>
            </w:r>
            <w:proofErr w:type="gramEnd"/>
            <w:r w:rsidRPr="002B42B3">
              <w:rPr>
                <w:b/>
                <w:sz w:val="24"/>
                <w:szCs w:val="24"/>
              </w:rPr>
              <w:t xml:space="preserve"> район (6 программ)</w:t>
            </w:r>
          </w:p>
        </w:tc>
      </w:tr>
      <w:tr w:rsidR="00C75EF7" w:rsidRPr="002B42B3" w:rsidTr="008E7A61">
        <w:trPr>
          <w:trHeight w:val="275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Обзорные экскурсии по городу </w:t>
            </w:r>
            <w:proofErr w:type="gramStart"/>
            <w:r w:rsidRPr="002B42B3">
              <w:rPr>
                <w:sz w:val="24"/>
                <w:szCs w:val="24"/>
              </w:rPr>
              <w:t>Белоярский</w:t>
            </w:r>
            <w:proofErr w:type="gramEnd"/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Во время экскурсии гости города смогут посетить достопримечательные места г. </w:t>
            </w:r>
            <w:proofErr w:type="gramStart"/>
            <w:r w:rsidRPr="002B42B3">
              <w:rPr>
                <w:sz w:val="24"/>
                <w:szCs w:val="24"/>
              </w:rPr>
              <w:t>Белоярский</w:t>
            </w:r>
            <w:proofErr w:type="gramEnd"/>
            <w:r w:rsidRPr="002B42B3">
              <w:rPr>
                <w:sz w:val="24"/>
                <w:szCs w:val="24"/>
              </w:rPr>
              <w:t xml:space="preserve">, узнать об истории города. Белоярский один из молодых городов </w:t>
            </w:r>
            <w:proofErr w:type="gramStart"/>
            <w:r w:rsidRPr="002B42B3">
              <w:rPr>
                <w:sz w:val="24"/>
                <w:szCs w:val="24"/>
              </w:rPr>
              <w:t>в</w:t>
            </w:r>
            <w:proofErr w:type="gramEnd"/>
            <w:r w:rsidRPr="002B42B3">
              <w:rPr>
                <w:sz w:val="24"/>
                <w:szCs w:val="24"/>
              </w:rPr>
              <w:t xml:space="preserve"> </w:t>
            </w:r>
            <w:proofErr w:type="gramStart"/>
            <w:r w:rsidRPr="002B42B3">
              <w:rPr>
                <w:sz w:val="24"/>
                <w:szCs w:val="24"/>
              </w:rPr>
              <w:t>Ханты-Мансийском</w:t>
            </w:r>
            <w:proofErr w:type="gramEnd"/>
            <w:r w:rsidRPr="002B42B3">
              <w:rPr>
                <w:sz w:val="24"/>
                <w:szCs w:val="24"/>
              </w:rPr>
              <w:t xml:space="preserve"> автономном округе – Югре.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60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 течение года (по предварительной записи)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2B42B3">
              <w:rPr>
                <w:sz w:val="24"/>
                <w:szCs w:val="24"/>
              </w:rPr>
              <w:t>мкр</w:t>
            </w:r>
            <w:proofErr w:type="spellEnd"/>
            <w:r w:rsidRPr="002B42B3">
              <w:rPr>
                <w:sz w:val="24"/>
                <w:szCs w:val="24"/>
              </w:rPr>
              <w:t>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hyperlink r:id="rId6" w:history="1">
              <w:r w:rsidRPr="002B42B3">
                <w:rPr>
                  <w:sz w:val="24"/>
                  <w:szCs w:val="24"/>
                </w:rPr>
                <w:t>mukbvz@mail.ru</w:t>
              </w:r>
            </w:hyperlink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.etno-centr.hmansy.muzkult.ru</w:t>
            </w:r>
          </w:p>
        </w:tc>
      </w:tr>
      <w:tr w:rsidR="00C75EF7" w:rsidRPr="002B42B3" w:rsidTr="008E7A61">
        <w:trPr>
          <w:trHeight w:val="275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Стационарная выставка «Северная цивилизация: народ ханты»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Выставка построена по принципу мировоззрения народа ханты – это деление мира на три сферы: </w:t>
            </w:r>
            <w:proofErr w:type="gramStart"/>
            <w:r w:rsidRPr="002B42B3">
              <w:rPr>
                <w:sz w:val="24"/>
                <w:szCs w:val="24"/>
              </w:rPr>
              <w:t>Верхний мир – Мир духов покровителей, Средний мир – Мир человека, Нижний мир – Подводный (подземный) мир.</w:t>
            </w:r>
            <w:proofErr w:type="gramEnd"/>
            <w:r w:rsidRPr="002B42B3">
              <w:rPr>
                <w:sz w:val="24"/>
                <w:szCs w:val="24"/>
              </w:rPr>
              <w:t xml:space="preserve"> Экспозиция </w:t>
            </w:r>
            <w:r w:rsidRPr="002B42B3">
              <w:rPr>
                <w:sz w:val="24"/>
                <w:szCs w:val="24"/>
              </w:rPr>
              <w:lastRenderedPageBreak/>
              <w:t>оснащена звуковыми и световыми эффектами. Богатую и разнообразную культуру северных народов отражают экспонаты этнографической коллекции: национальная одежда, предметы быта, религиозного культа, декоративно-прикладного творчества, украшения, кухонная утварь. Посетители могут воспользоваться услугами экскурсовода или аудиогидом.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2B42B3">
              <w:rPr>
                <w:sz w:val="24"/>
                <w:szCs w:val="24"/>
              </w:rPr>
              <w:t>мкр</w:t>
            </w:r>
            <w:proofErr w:type="spellEnd"/>
            <w:r w:rsidRPr="002B42B3">
              <w:rPr>
                <w:sz w:val="24"/>
                <w:szCs w:val="24"/>
              </w:rPr>
              <w:t>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hyperlink r:id="rId7" w:history="1">
              <w:r w:rsidRPr="002B42B3">
                <w:rPr>
                  <w:sz w:val="24"/>
                  <w:szCs w:val="24"/>
                </w:rPr>
                <w:t>mukbvz@mail.ru</w:t>
              </w:r>
            </w:hyperlink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.etno-centr.hmansy.</w:t>
            </w:r>
            <w:r w:rsidRPr="002B42B3">
              <w:rPr>
                <w:sz w:val="24"/>
                <w:szCs w:val="24"/>
              </w:rPr>
              <w:lastRenderedPageBreak/>
              <w:t>muzkult.ru</w:t>
            </w:r>
          </w:p>
        </w:tc>
      </w:tr>
      <w:tr w:rsidR="00C75EF7" w:rsidRPr="002B42B3" w:rsidTr="008E7A61">
        <w:trPr>
          <w:trHeight w:val="2917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Стационарная выставка «Традиционная культура народа ханты»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На выставке представлены экспонаты, отражающие жизнь и быт коренного малочисленного населения – народ ханты. Сотрудники учреждения предлагают мастер-классы по декоративно-прикладному искусству.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2B42B3">
              <w:rPr>
                <w:sz w:val="24"/>
                <w:szCs w:val="24"/>
              </w:rPr>
              <w:t>мкр</w:t>
            </w:r>
            <w:proofErr w:type="spellEnd"/>
            <w:r w:rsidRPr="002B42B3">
              <w:rPr>
                <w:sz w:val="24"/>
                <w:szCs w:val="24"/>
              </w:rPr>
              <w:t>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hyperlink r:id="rId8" w:history="1">
              <w:r w:rsidRPr="002B42B3">
                <w:rPr>
                  <w:sz w:val="24"/>
                  <w:szCs w:val="24"/>
                </w:rPr>
                <w:t>mukbvz@mail.ru</w:t>
              </w:r>
            </w:hyperlink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.etno-centr.hmansy.muzkult.ru</w:t>
            </w:r>
          </w:p>
        </w:tc>
      </w:tr>
      <w:tr w:rsidR="00C75EF7" w:rsidRPr="002B42B3" w:rsidTr="008E7A61">
        <w:trPr>
          <w:trHeight w:val="2258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Международная акция «Ночь музеев»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Мероприятие включает в себя открытие выставок, игровую программу для детей, проведение мастер-классов, конкурсов и викторин, концертную программу коллективов Белоярского района. 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120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центр»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2B42B3">
              <w:rPr>
                <w:sz w:val="24"/>
                <w:szCs w:val="24"/>
              </w:rPr>
              <w:t>мкр</w:t>
            </w:r>
            <w:proofErr w:type="spellEnd"/>
            <w:r w:rsidRPr="002B42B3">
              <w:rPr>
                <w:sz w:val="24"/>
                <w:szCs w:val="24"/>
              </w:rPr>
              <w:t>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hyperlink r:id="rId9" w:history="1">
              <w:r w:rsidRPr="002B42B3">
                <w:rPr>
                  <w:sz w:val="24"/>
                  <w:szCs w:val="24"/>
                </w:rPr>
                <w:t>mukbvz@mail.ru</w:t>
              </w:r>
            </w:hyperlink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lastRenderedPageBreak/>
              <w:t>www</w:t>
            </w:r>
            <w:r w:rsidRPr="002B42B3">
              <w:rPr>
                <w:sz w:val="24"/>
                <w:szCs w:val="24"/>
              </w:rPr>
              <w:t>.etno-centr.hmansy.muzkult.ru</w:t>
            </w:r>
          </w:p>
        </w:tc>
      </w:tr>
      <w:tr w:rsidR="00C75EF7" w:rsidRPr="002B42B3" w:rsidTr="008E7A61">
        <w:trPr>
          <w:trHeight w:val="2248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Культурно-образовательное мероприятие «Ночь искусств»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Мероприятие включает в себя открытие выставок, игровую программу для детей, проведение мастер-классов, концертную программу коллективов Белоярского района. 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120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2B42B3">
              <w:rPr>
                <w:sz w:val="24"/>
                <w:szCs w:val="24"/>
              </w:rPr>
              <w:t>мкр</w:t>
            </w:r>
            <w:proofErr w:type="spellEnd"/>
            <w:r w:rsidRPr="002B42B3">
              <w:rPr>
                <w:sz w:val="24"/>
                <w:szCs w:val="24"/>
              </w:rPr>
              <w:t>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hyperlink r:id="rId10" w:history="1">
              <w:r w:rsidRPr="002B42B3">
                <w:rPr>
                  <w:sz w:val="24"/>
                  <w:szCs w:val="24"/>
                </w:rPr>
                <w:t>mukbvz@mail.ru</w:t>
              </w:r>
            </w:hyperlink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.etno-centr.hmansy.muzkult.ru</w:t>
            </w:r>
          </w:p>
        </w:tc>
      </w:tr>
      <w:tr w:rsidR="00C75EF7" w:rsidRPr="002B42B3" w:rsidTr="008E7A61">
        <w:trPr>
          <w:trHeight w:val="2974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Санаторно-Курортное лечение для населения Ханты-Мансийского автономного округа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Оказание услуг по организации санаторно-курортного лечения взрослого населения с хроническими болезнями системы кровообращения, нервной системы, костно-мышечной системы, органов пищеварения в МАУ «База спорта и отдыха «Северянка».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21 день 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</w:t>
            </w:r>
            <w:r>
              <w:rPr>
                <w:rFonts w:ascii="Times New Roman" w:hAnsi="Times New Roman"/>
                <w:sz w:val="24"/>
                <w:szCs w:val="24"/>
              </w:rPr>
              <w:t>ием зрения/с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«База спорта и отдыха «Северянка»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Белоярский,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строение 1/1,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тел.:(34670) 5-13-00; 5-13-15,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  <w:hyperlink r:id="rId11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severiynka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sevbel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Березовский район (3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Этнографическая деревня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Сорни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Сэй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На территории базы проводится театрализованные представления с участием гостей, которые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становятся героями сказок хантыйской писательницы бабушки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Аннэ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культурно - развлекательная программа с использованием народных национальных музыкальных инструментов.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Проводятся мастер-классы: выделка и использование рыбьей кожи; изготовление утвари из бересты; пошив национальной куклы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акань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»; изготовление национальных сувениров.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от 1 дня и более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 нарушением и задержкой развития слуха/речи/интеллект/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Национальное предприятие «ЭЛАЛЬ»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пгт. Березово, ул.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Собянина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21, тел.:(34674) 2-28-65,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anatolij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_70@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Тур «Горными тропами священного Урала», тур выходного дня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Экскурсии в горы, которые предусматривают пешие маршруты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 к кварцевому  месторождению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Додо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в поисках горного хрусталя. В зимнее время катание на снегоходах к подножью гор.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дня/1 ночь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EE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 нарушением и задержкой развития слуха/речи/интеллект/ эмоционально-волевой сферы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«Рутил»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 конца декабря по конец февраля, с июня по сентябрь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2D0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Саранпауль</w:t>
            </w:r>
            <w:proofErr w:type="spellEnd"/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2D0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тел: +79505365515,</w:t>
            </w:r>
          </w:p>
          <w:p w:rsidR="00C75EF7" w:rsidRPr="002B42B3" w:rsidRDefault="00C75EF7" w:rsidP="002D0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(34674) 4-53-23,</w:t>
            </w:r>
          </w:p>
          <w:p w:rsidR="00C75EF7" w:rsidRPr="002B42B3" w:rsidRDefault="00C75EF7" w:rsidP="002D0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lyubov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filonenko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neroika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Экскурсионные программы: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поселку на автобусе (по заказу); Посещение Березовского районного краеведческого музея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Проводятся постоянные экспозиции: «Традиционная одежда, обувь и утварь народов севера», «Интерьер деревенской избы». Разработана специальная экскурсионная программа для пожилых граждан. Вход в музей и экскурсионное обслуживание для людей пожилого возраста и людей с ограниченными возможностями бесплатно.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40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 нарушением и задержкой развития слуха, речи, интеллекта, эмоционально-волевой </w:t>
            </w:r>
            <w:r w:rsidR="00402B76">
              <w:rPr>
                <w:rFonts w:ascii="Times New Roman" w:hAnsi="Times New Roman"/>
                <w:sz w:val="24"/>
                <w:szCs w:val="24"/>
              </w:rPr>
              <w:t>сферы, 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двигательного аппарата.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МКУ "Березовский районный краеведческий музей"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пгт. Березово, ул.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Собянина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39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(34674) 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2-21-80, 2-10-03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Museum_berezov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Когалым (13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Океанариум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- бесплатно</w:t>
            </w:r>
          </w:p>
        </w:tc>
        <w:tc>
          <w:tcPr>
            <w:tcW w:w="936" w:type="pct"/>
          </w:tcPr>
          <w:p w:rsidR="00C75EF7" w:rsidRPr="002B42B3" w:rsidRDefault="00C75EF7" w:rsidP="00B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Самостоятельный просмотр экспозиции Океанариума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»+по четным числам 15.00 просмотр кормления акул</w:t>
            </w:r>
            <w:r w:rsidR="00BD68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 и 2 группы, дети-инвалиды и сопровождающие их лица (не более 2-х человек)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«СКК «Галактика»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Когалым, ул. Дружбы Народов, 60.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тел.:(34667) 5-82-02,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.skk-galaxy.ru/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Океанариум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социальный – 500 руб.</w:t>
            </w:r>
          </w:p>
        </w:tc>
        <w:tc>
          <w:tcPr>
            <w:tcW w:w="936" w:type="pct"/>
          </w:tcPr>
          <w:p w:rsidR="00C75EF7" w:rsidRPr="002B42B3" w:rsidRDefault="00C75EF7" w:rsidP="00B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Самостоятельный просмотр экспозиции Океанариума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»+по четным числам 15.00 просмотр кормления акул</w:t>
            </w:r>
            <w:r w:rsidR="00BD68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Без ограничений по времени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3 группы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Океанариуму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для групп от 5 до 20 человек – 2 200 руб. с группы</w:t>
            </w:r>
          </w:p>
        </w:tc>
        <w:tc>
          <w:tcPr>
            <w:tcW w:w="936" w:type="pct"/>
          </w:tcPr>
          <w:p w:rsidR="00C75EF7" w:rsidRPr="002B42B3" w:rsidRDefault="00C75EF7" w:rsidP="00B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Океанариуму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», знакомство с обителями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аквариумов+по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четным числам</w:t>
            </w:r>
            <w:r w:rsidR="00BD6864">
              <w:rPr>
                <w:rFonts w:ascii="Times New Roman" w:hAnsi="Times New Roman"/>
                <w:sz w:val="24"/>
                <w:szCs w:val="24"/>
              </w:rPr>
              <w:t xml:space="preserve"> 15.00 просмотр кормления акул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1,2 и 3 группы, дети-инвалиды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Океанариуму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 для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групп от 1 до 4 человек – 250 руб. с человека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Обзорная экскурсия по Океанариуму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», знакомство с обителями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аквариумов+по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четным числам 15.</w:t>
            </w:r>
            <w:r w:rsidR="00BD6864">
              <w:rPr>
                <w:rFonts w:ascii="Times New Roman" w:hAnsi="Times New Roman"/>
                <w:sz w:val="24"/>
                <w:szCs w:val="24"/>
              </w:rPr>
              <w:t>00 просмотр кормления акул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группы, дети-инвалиды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Погружение в ГМА в Океанариуме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- 5 000 руб. с человека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Погружение в главный морской аквариум в сопровождении инструктора по дайвингу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 30 мин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(от 15 до 20 мин нахождение под водой)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группы, дети-инвалиды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 от 14 лет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Оранжерея «7 садов» - бесплатно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Самостоятельный просмотр экспозиции Оранжереи «7 садов»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Без ограничений по времени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Дети-инвалиды и сопровождающие их лица (не более 2-х человек)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Оранжерея «7 садов» - 200 руб. с человека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Самостоятельный просмотр экспозиции Оранжереи «7 садов»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Без ограничений по времени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Оранжереи «7 садов» для групп от 5 до 10 человек – 2 000 руб. с группы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Оранжереи «7 садов» знакомство с обителями и растениями Оранжереи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группы, дети-инвалиды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Оранжереи «7 садов» для групп от 1 до 4 человек – 200руб. с человека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Оранжереи «7 садов» знакомство с обителями и растениями Оранжереи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группы, дети-инвалиды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в Аквапарк «на гребне волны» - бесплатно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Посещение водных аттракционов, волнового бассейна, детской зоны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 и 2 группы, дети-инвалиды и сопровождающие их лица (не более 2-х человек)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в Аквапарк «на гребне волны» - 550 руб.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Посещение водных аттракционов, волнового бассейна, детской зоны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3 группы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в Аквапарк «на гребне волны» - 850 руб.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Посещение водных аттракционов, волнового бассейна, детской зоны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3 группы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Семейные и индивидуальные экскурсионные программы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Заявка на экскурсию должна подаваться заблаговременно!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Ознакомительная экскурсионная программа состоит из 2 частей:</w:t>
            </w:r>
          </w:p>
          <w:p w:rsidR="00C75EF7" w:rsidRPr="00441C1C" w:rsidRDefault="00C75EF7" w:rsidP="008E7A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основная часть (есть во всех программах): посещение музейно-выставочного центра, экскурсия по городу Когалыму, посещение спортивно-культурного комплекса «Галактика»;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дополнительная часть (на выбор): посещение базы отдыха «Рыболов-Профи», «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Русскинского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музея Природы и человека имени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Ядрошникова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А.П.» (д.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этностойбища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1.Посещение </w:t>
            </w:r>
            <w:proofErr w:type="gramStart"/>
            <w:r w:rsidRPr="00441C1C">
              <w:rPr>
                <w:rFonts w:ascii="Times New Roman" w:hAnsi="Times New Roman"/>
                <w:sz w:val="24"/>
                <w:szCs w:val="24"/>
              </w:rPr>
              <w:t>музейно-выставочного</w:t>
            </w:r>
            <w:proofErr w:type="gram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2.Экскурсия по городу Когалыму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3. Посещение базы отдыха «Рыболов-Профи»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4. Посещение «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Русскинского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музея Природы и человека имени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Ядрошникова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А.П.» (д.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5.Посещение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этностойбища</w:t>
            </w:r>
            <w:proofErr w:type="spellEnd"/>
          </w:p>
        </w:tc>
        <w:tc>
          <w:tcPr>
            <w:tcW w:w="324" w:type="pct"/>
          </w:tcPr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>1-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2 дневные</w:t>
            </w:r>
          </w:p>
        </w:tc>
        <w:tc>
          <w:tcPr>
            <w:tcW w:w="906" w:type="pct"/>
          </w:tcPr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Посещение музейно-выставочного центра возможно </w:t>
            </w:r>
            <w:proofErr w:type="gramStart"/>
            <w:r w:rsidRPr="00441C1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41C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лиц с нарушением опорн</w:t>
            </w:r>
            <w:proofErr w:type="gramStart"/>
            <w:r w:rsidRPr="00441C1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двигательного аппарата, есть специальное место для парковки транспорта, экспозиция представлена в пространстве единого зала, не имеющего дверных проемов и узких проходов, есть пандус с противоскользящей поверхностью, в зале стационарной экспозиции преобладает открытая форма экспонирования музейных предметов, санузел оборудован специальными поручнями;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нарушением и задержкой развития слуха (в случае наличия при </w:t>
            </w: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себе специальных устройств, позволяющих слышать гида, 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нарушениями речи (при условии сопровождения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сурдопереводчиком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 для лиц с нарушениями эмоционально-волевой воли сферы не </w:t>
            </w:r>
            <w:proofErr w:type="gramStart"/>
            <w:r w:rsidRPr="00441C1C">
              <w:rPr>
                <w:rFonts w:ascii="Times New Roman" w:hAnsi="Times New Roman"/>
                <w:sz w:val="24"/>
                <w:szCs w:val="24"/>
              </w:rPr>
              <w:t>адаптирована</w:t>
            </w:r>
            <w:proofErr w:type="gram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(нет специально подготовленных гидов, обговаривается индивидуально в каждом случае);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C1C">
              <w:rPr>
                <w:rFonts w:ascii="Times New Roman" w:hAnsi="Times New Roman"/>
                <w:sz w:val="24"/>
                <w:szCs w:val="24"/>
              </w:rPr>
              <w:t>- лиц с нарушениями зрения (частично): есть аудиогид, тактильная плитка, тактильно-звуковая мнемосхема, есть тактильная книга про животных Тюменской области, экспозиция представлена в пространстве единого зала, не имеющего дверных проемов и узких проходов, есть пандус с противоскользящей поверхностью, в зале стационарной экспозиции преобладает открытая форма экспонирования музейных предметов.</w:t>
            </w:r>
            <w:proofErr w:type="gramEnd"/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Экскурсия по городу </w:t>
            </w: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Когалыму возможна </w:t>
            </w:r>
            <w:proofErr w:type="gramStart"/>
            <w:r w:rsidRPr="00441C1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41C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-лиц с нарушением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- двигательного аппарата (при условии собственного специализированного транспорта, выход во время экскурсии в городе на Рябиновом бульваре и в Парке Победы возможен при условии наличия сопровождающих лиц, помогающих при посадке-высадке);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нарушением и задержкой развития слуха (в случае наличия при себе специальных устройств, позволяющих слышать гида 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нарушениями речи (при условии сопровождения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сурдопереводчиком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Для лиц с нарушениями эмоционально-волевой воли сферы не </w:t>
            </w:r>
            <w:proofErr w:type="gramStart"/>
            <w:r w:rsidRPr="00441C1C">
              <w:rPr>
                <w:rFonts w:ascii="Times New Roman" w:hAnsi="Times New Roman"/>
                <w:sz w:val="24"/>
                <w:szCs w:val="24"/>
              </w:rPr>
              <w:t>адаптирована</w:t>
            </w:r>
            <w:proofErr w:type="gram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(нет специально подготовленных гидов, обговаривается индивидуально в каждом случае); для лиц с нарушением зрения не </w:t>
            </w: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>подходит.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Посещение базы отдыха «Рыболов-Профи» возможно </w:t>
            </w:r>
            <w:proofErr w:type="gramStart"/>
            <w:r w:rsidRPr="00441C1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41C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-лиц с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нарушениемопорно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- двигательного аппарата (при условии собственного специализированного транспорта, пандусов и прочих приспособлений нет, но есть опыт посещения базы отдыха такой категорией лиц);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нарушением и задержкой развития слуха (в случае наличия при себе специальных устройств, позволяющих слышать, 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нарушениями речи (при условии сопровождения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сурдопереводчиком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Для лиц с нарушениями эмоционально-волевой воли сферы не </w:t>
            </w:r>
            <w:proofErr w:type="gramStart"/>
            <w:r w:rsidRPr="00441C1C">
              <w:rPr>
                <w:rFonts w:ascii="Times New Roman" w:hAnsi="Times New Roman"/>
                <w:sz w:val="24"/>
                <w:szCs w:val="24"/>
              </w:rPr>
              <w:t>адаптирована</w:t>
            </w:r>
            <w:proofErr w:type="gram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(нет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специальноподготовленных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специалистов); для лиц с нарушением зрения не подходит.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Посещение «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Русскинского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музея Природы и человека </w:t>
            </w: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Ядрошникова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А.П.» (д.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) возможно </w:t>
            </w:r>
            <w:proofErr w:type="gramStart"/>
            <w:r w:rsidRPr="00441C1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41C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нарушениемопорно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- двигательного аппарата (при условии собственного специализированного транспорта, в музее есть пандус и прочее);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нарушением и задержкой развития слуха (в случае наличия при себе специальных устройств, позволяющих слышать гида, 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нарушениями речи (при условии сопровождения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сурдопереводчиком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для лиц с нарушениями эмоционально-волевой воли сферы только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всопровождении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специалиста и по предварительному уведомлению;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возможно для лиц с нарушениями зрения (частично): есть предметы  для тактильного ознакомления, аудиогида нет.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этностойбища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>возможно для лиц: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нарушением и задержкой развития слуха (в случае наличия при себе специальных устройств, позволяющих слышать гида, 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нарушениями речи (при условии сопровождения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сурдопереводчиком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«Музейно-выставочный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a6"/>
              <w:shd w:val="clear" w:color="auto" w:fill="FCFEFF"/>
              <w:spacing w:before="0" w:beforeAutospacing="0" w:after="0" w:afterAutospacing="0"/>
              <w:jc w:val="center"/>
              <w:textAlignment w:val="top"/>
            </w:pPr>
            <w:r w:rsidRPr="002B42B3">
              <w:t>г. Когалым, ул. Дружбы народов, 40,</w:t>
            </w:r>
          </w:p>
          <w:p w:rsidR="00C75EF7" w:rsidRPr="002B42B3" w:rsidRDefault="00C75EF7" w:rsidP="008E7A61">
            <w:pPr>
              <w:pStyle w:val="a6"/>
              <w:shd w:val="clear" w:color="auto" w:fill="FCFEFF"/>
              <w:spacing w:before="0" w:beforeAutospacing="0" w:after="0" w:afterAutospacing="0"/>
              <w:jc w:val="center"/>
              <w:textAlignment w:val="top"/>
            </w:pPr>
            <w:r w:rsidRPr="002B42B3">
              <w:t>тел.: 8 (34667) 2-05-43,</w:t>
            </w:r>
            <w:r w:rsidRPr="002B42B3">
              <w:br/>
            </w:r>
            <w:r w:rsidRPr="002B42B3">
              <w:rPr>
                <w:lang w:val="en-US"/>
              </w:rPr>
              <w:t>e</w:t>
            </w:r>
            <w:r w:rsidRPr="002B42B3">
              <w:t>-</w:t>
            </w:r>
            <w:proofErr w:type="spellStart"/>
            <w:r w:rsidRPr="002B42B3">
              <w:t>mail</w:t>
            </w:r>
            <w:proofErr w:type="spellEnd"/>
            <w:r w:rsidRPr="002B42B3">
              <w:t>: </w:t>
            </w:r>
            <w:hyperlink r:id="rId14" w:history="1">
              <w:r w:rsidRPr="002B42B3">
                <w:t>turizmkogalym@mail.ru</w:t>
              </w:r>
            </w:hyperlink>
            <w:r w:rsidRPr="002B42B3">
              <w:t>,</w:t>
            </w:r>
            <w:r w:rsidRPr="002B42B3">
              <w:br/>
              <w:t> </w:t>
            </w:r>
            <w:hyperlink r:id="rId15" w:history="1">
              <w:r w:rsidRPr="002B42B3">
                <w:t>www.museumkogalym.ru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Кондинский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район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«Дом, в котором мы живем…»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Автобусно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- пешеходная (автобусная) экскурсия по улицам п.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Кондинское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75-100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</w:t>
            </w:r>
            <w:r>
              <w:rPr>
                <w:rFonts w:ascii="Times New Roman" w:hAnsi="Times New Roman"/>
                <w:sz w:val="24"/>
                <w:szCs w:val="24"/>
              </w:rPr>
              <w:t>й граждан 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МУК «Районный краеведческий музей  им. Н.С.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Цехновой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пгт.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Кондинское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Первомайская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/ факс: (34677) 21-586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kondamuseum@mail.ru,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kondamuseum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«Выходной в мансийской деревне»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Экскурсионная программа по организации семейного отдыха на базе музея. Гостям музея предоставляются услуги по организации обзорной экскурсии по этнографическому музею, участие в национальных обрядах и дегустация блюд мансийской кухни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906" w:type="pct"/>
          </w:tcPr>
          <w:p w:rsidR="00C75EF7" w:rsidRPr="002B42B3" w:rsidRDefault="00C75EF7" w:rsidP="00124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</w:t>
            </w:r>
            <w:r w:rsidR="00E3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B1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351E2">
              <w:rPr>
                <w:rFonts w:ascii="Times New Roman" w:hAnsi="Times New Roman"/>
                <w:sz w:val="24"/>
                <w:szCs w:val="24"/>
              </w:rPr>
              <w:t>задержкой слуха/речи/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с нарушением опорно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МУК «Районный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Учинский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– этнографический музей им. А.Н. Хомякова» 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п. Половинка,  ул. Рыбников, дом 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(34677) 54-691;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+7 (34677) 54-471,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galinamostovyh@yandex.ru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(7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Экскурсионное обслуживание по маршруту музейного парка «Летнее стойбище хантов»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«Летнее стойбище хантов» является  частью музейного парка под открытым небом. Её деятельность носит  ярко  выраженный  эколого-культурный охранительный  характер.  В строительстве деревни использованы только природные материалы, всё сделано вручную. На территории возведены летний чум, рыбный лабаз, навес для нарт, хлебная печь. Маршрут  раскрывает духовные представления о северных народах. Информационные стенды  позволяют посетителям узнать много интересного о нашем крае.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Март-ноябрь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(346-69)-2-71-54,                                                                                                                    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Экскурсионное обслуживание по маршруту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«Аллея Дружбы народов».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Культурно-исторический комплекс, посвященный нашей многонациональной дружбе. В центре аллеи находится мемориал памяти советской дружбы, а также макет Спасской башни Московского кремля и стелы, посвященные пятнадцати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республикам бывшего СССР. Инициатор создания мемориала - житель города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Олег Станиславович Яворский. Союз советских социалистических республик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был крупнейшей страной мира и занимал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шестую часть планеты, в которой проживало более ста этнических групп и народов. Аллея Дружбы народов – яркий символ сохранения на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Лангепасской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земле межнациональной дружбы, которая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растёт и развивается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Цель этого комплекса - сохранить нашу великую межнациональную дружбу и единство, передать их нашим потомкам.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Март-ноябрь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(346-69)-2-71-54,                                                                                                                    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Экскурсионное обслуживание по маршруту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«Музей под открытым небом   «Парк первопроходцев».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DA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Первопроходцы - это патриоты города, которые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прослеживали историю его становления с самого начала. Поселок включает в себя образцы техники: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трелевочник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вездеход ГАЗ,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болотоход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«Уралец», тягач «Ураган», станок-качалку, КРАЗ-ППУ,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пневмо-болотоход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бульдозер, МТЗ-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рекультиватор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Представлен здесь также вагончик-бочка, в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подобных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проживали первопроходцы при строительстве поселка. В центре находится площадка с навесом для посетителей. Это история жизни горожан, которые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строили и поднимали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город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со своей радостью, детским гомоном, скрипом качелей во дворе, работой, техникой, специалистами и т. д.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Март-ноябрь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(346-69)-2-71-54,                                                                                                                    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Экскурсии по залам.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Залы «История города», «История освоения нефтяных и газовых месторождений».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Залы «История города», «История освоения нефтяных и газовых месторождений».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раскрывает историю становления города, рассказывает о людях, которые его строили. На стендах представлены летописи наиболее значимых событий, фотографии памятных мест, фотоальбомы из семейных архивов, панорамы города, а так же личные вещи первопроходцев-строителей.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Об истории освоения нефтяных месторождений рассказывают образцы геологических пород, фотографии значимых событий предприятия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Лангепаснефтегаз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», фрагменты  нефтяного оборудования. Макеты производственных объектов дают общие представления о том, как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в каких условиях добывается нефть. Современный дизайн зала, необычные конструкции, техническая доступность позволяют взрослым и детям  открыть для себя мир «чёрного золота».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(346-69)-2-71-54,                                                                                                                    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Залы «Этнография народа ханты», «Природа Югры», «Археология».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Экскурсии по залу этнографии  посвящены быту, культуре, традициям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урьевских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аганских хантов, и рассказывают об основах духовного мировоззрения; семейных, родовых духах-покровителях коренных народов. Раскрывают информацию о том, что такое священные места и тотемные животные.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зале «Природа Югры» основное внимание уделяется  животному 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растительному миру Западносибирской тайги. Зал оборудован интерактивными зонами. Посетителям в игровой форме предлагается разгадать  загадки о священных животных народа ханты, попробовать свои силы в музейных интерактивных программах.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зале «Археология» происходит знакомство с экспонатами, найденными на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Лангепасской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земле, во время археологических раскопок в 2002 году - городище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I (V-VII вв. н. э.).  В витринах представлены фрагменты керамики; железные изделия - наконечники стрел, ножи; изделия из бронзы. А так же, кости древних животных, найденные во время промысловых работ на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Чумпасском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Урьевском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нефтяных месторождениях.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35 мин</w:t>
            </w:r>
            <w:r w:rsidR="00DA5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(346-69)-2-71-54,                                                                                                                    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Экскурсионное обслуживание экспозиции «Русская изба».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Выставка знакомит с укладом жизни русского народа, погружает в мир культуры русского крестьянства: повествует о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традициях возведения крестьянской усадьбы и поверьях, с ним связанных; показывает внутреннее устроение избы; рассказывает о повседневном распорядке жизни и трудовых занятиях русских крестьян; создает картину духовного своеобразия русского народа, рассказывая об обычаях, поверьях, правилах этикета; раскрывает символику убранства, будничных и праздничных ритуалов.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развития слуха/речи/ интеллекта/эмоционально-волевой сферы/с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(346-69)-2-71-54,                                                                                                                    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Экскурсионное обслуживание художественной галереи «Музейно-выставочного центра».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художественной галерее представлены все виды искусства: живопись, скульптура, графика, декоративно-прикладное искусство - в разной мере отображают окружающий нас мир, но каждый из видов имеет особые неповторимые особенности, традиции и черты, позволяющие насладиться разными гранями его осмысления. </w:t>
            </w:r>
            <w:r w:rsidR="00DA56E6">
              <w:rPr>
                <w:rFonts w:ascii="Times New Roman" w:hAnsi="Times New Roman"/>
                <w:sz w:val="24"/>
                <w:szCs w:val="24"/>
              </w:rPr>
              <w:t>Музей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может предложить жителям и гостям города интересные выставки из фондов музея, а также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привозные передвижные выставки: - Выставки окружного отделения «Союза художников России».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-Персональные выставки членов «Союза художников России».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-Передвижные выставки из фондов «Музея Природы и Человека», г. Ханты-Мансийск.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ередвижные выставки «Этнографического музея под открытым небом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Торум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Маа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», г. Ханты-Мансийск.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35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(346-69)-2-71-54,                                                                                                                    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(7 программ)</w:t>
            </w:r>
          </w:p>
        </w:tc>
      </w:tr>
      <w:tr w:rsidR="00C75EF7" w:rsidRPr="0098022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Автобусная экскурсия «Улицы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рассказывают» по 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Мегиону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Маршрут проходит по улицам города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гости знакомятся с историей, достопримечательностям, современным обликом города. 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980226" w:rsidTr="008E7A61">
        <w:trPr>
          <w:gridAfter w:val="1"/>
          <w:wAfter w:w="8" w:type="pct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экспозиции «Культура и быт коренных малочисленных народов Западной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Сибири»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 выставке представлены экспонаты, отражающие жизнь и быт коренных малочисленных народов: ханты, манси, лесные ненцы.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98022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экспозиции «Мир русской избы»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Выставка знакомит с укладом жизни русского народа, погружает в мир культуры русского крестьянства.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98022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музею-стойбищу рода Казамкиных 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 прибытию гостей встречают обрядом окуривания - очищение человека вступающего на землю ханты. Гости знакомятся с хозяйственными и бытовыми постройками, легендами, сказками, а также загадывают желание, повязав ленточки на священном дереве.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98022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Фольклорно-этнографическое мероприятие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Миснэ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Встреча с лесной феей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Миснэ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обряд очищения, обзорная экскурсия по музею-стойбищу, знакомство с бытом и культурой восточных ханты, прогулка в лес, знакомство с лесом и его обитателями, посиделки у костра, лесные забавы, 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веселые конкурсы, загадки.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megion.ru</w:t>
            </w:r>
          </w:p>
        </w:tc>
      </w:tr>
      <w:tr w:rsidR="00C75EF7" w:rsidRPr="0098022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Фольклорно-этнографическое мероприятие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Урни-катл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Обзорная экскурсия по музею-стойбищу, знакомство с бытом и культурой восточных ханты, обряд очищения, национальная игровая программа, конкурсы, загадки.  Практическое занятие по изготовлению куклы.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98022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Фольклорно-этнографическое мероприятие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«Праздник трясогузки»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обряда очи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щения дымом. Экскурсия по музею-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стойбищу. Практическое занятие по изготовлению птички счастья. Мифы, сказки, поверья.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Дегустация таёжного чая.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Нефтеюганск (4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Автобусно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-пешеходные экскурсии по городу Нефтеюганску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содержит сведения об основных вехах истории города, особенностях архитектуры, городских памятниках и достопримечательностях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НГ МАУК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«Музейный комплекс»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Нефтеюганск ул. 10-й микрорайон,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тел.:(3463) 23-45-90,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museumriver@rambler.ru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www.музей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Обзорные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экскурсии по выставкам культурно-выставочного центра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-Балык»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Экспозиции знакомят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историей нефтяного освоения Западной Сибири, становления и развития Нефтеюганска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1-1,5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категорий граждан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НГ МАУК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«Музейный комплекс, структурное подразделение КВЦ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-Балык»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Нефтеюганск, 2а микрорайон,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(3463)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22-32-02,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Ust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balik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www.Музей 86.РФ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Обзорные экскурсии по выставкам «Музей реки Обь»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Посещение экспозиций «Природа реки Обь», «Страницы истории судоходства на Оби», выставки по древней истории, этнографии Ханты-Мансийского автономного округа – Югры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НГ МАУК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«Музейный комплекс, структурное подразделение «Музей реки Обь»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Нефтеюганск,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9 микрорайон,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дом 28,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(3463)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23-45-90,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museumrekiob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www.Музей 86.РФ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Обзорные экскурсии по выставкам художественной галереи «Метаморфоза»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Посещение художественных выставок, исторической экспозиции «Русский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коч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Освоение Сибири», тематических мастер-классов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«Я сам»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НГ МАУК Музейный комплекс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Нефтеюганск, 10 микрорайон, строение 14,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(3463)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25-00-54,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museumriver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www.Музей 86.РФ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Нефтеюганский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район (4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Маршрут выходного дня в центр туризма и отдыха «Парус»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На территории центра расположен зоопарк, который будет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познавателен и интересен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как для детей, так и для взрослых.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Разнообразные представители животного мира: львы, пумы, рыси, медведи, кабаны, волки, лисы, еноты, американские орлы, верблюд, ослик, страусы и многие другие.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На территории Паруса  конный манеж, сауна, рыбалка, лес, абсолютно безопасный для прогулок (проведена обработка территории), стоянка и многое другое поможет сделать отдых незабываемым. В «Парусе» можно прокатиться на лошадях и пони. Обучение верховой езде проводится индивидуально, как для детей, так и для взрослых. Для людей, желающих получить новые впечатления, «Парус» предлагает покататься на верблюде по кличке Махмуд.  Летом можно совершить прогулку по воде на лодке или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катамаране.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ЦТиО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«Парус»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37-й километр федеральной трассы Нефтеюганск – Сургут,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+7982418071,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7343C4" w:rsidP="008E7A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plaksin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186@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75EF7" w:rsidRPr="002B42B3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="00C75EF7"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21" w:tgtFrame="_blank" w:history="1"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parus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Маршрут выходного дня на базу туризма и отдыха «Сказка»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бытом коренных малочисленных народов Севера можно посетив на территории базы традиционное стойбище юганских ханты</w:t>
            </w:r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«</w:t>
            </w:r>
            <w:proofErr w:type="spellStart"/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Пунси</w:t>
            </w:r>
            <w:proofErr w:type="spellEnd"/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Пуут</w:t>
            </w:r>
            <w:proofErr w:type="spellEnd"/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». </w:t>
            </w:r>
            <w:proofErr w:type="gramStart"/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К услугам гостей предлагаются 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банкетные залы, домики, гостиница, баня, сауна, рыбная ловля, детские игровые аттракционы, батут, автодром, прогулка на катере, бамперные лодки, прокат летнего и зимнего инвентаря.</w:t>
            </w:r>
            <w:proofErr w:type="gramEnd"/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БТиО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3 километр от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аркатеевы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трассы Нефтеюганск – Ханты-Мансийск, тел.: (3463)515171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+79505155171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Социальный этнографический тур «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Югра»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Тур проходит на базе туризма и отдыха «Сказка». В программе тура: хантыйский обряд, экскурсия по этнографическому стойбищу юганских ханты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ПунсиПуут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», краеведческая викторина (по заявке), чаепитие с блюдами национальной кухни ханты и манси, вручение сувениров.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2 - 3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БТиО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«Сказка»,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БФ «Благодарность»,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Комитет по делам народов Севера, охраны окружающей среды и водных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ресурсов администрации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Нефтеюганского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ето, ранняя осень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3 километр от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аркатеевы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трассы Нефтеюганск – Ханты-Мансийск, тел.: (3463)515171,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+79505155171 (3463)250229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(3463)250261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Обзорная экскурсия по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Лемпино</w:t>
            </w:r>
            <w:proofErr w:type="spellEnd"/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Маршрут проходит по территории национального поселка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Лемпино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В программе маршрута: обзорная экскурсия по поселку, посещение храма в честь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Симеона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Верхотурского, посещение  музейной экспозиции под открытым небом «Юрты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Лемпины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– традиционное поселение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Салымских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ханты», чаепитие с блюдами национальной кухни.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– 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Этнокраеведческий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музей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Нефтеюганского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районного муниципального общеобразовательного учреждения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Лемпинская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Лемпино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Дорожная 2Б, тел.: +7982508824,</w:t>
            </w:r>
          </w:p>
          <w:p w:rsidR="00C75EF7" w:rsidRPr="00980226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80226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8022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lempino</w:t>
            </w:r>
            <w:proofErr w:type="spellEnd"/>
            <w:r w:rsidRPr="00980226">
              <w:rPr>
                <w:rFonts w:ascii="Times New Roman" w:hAnsi="Times New Roman"/>
                <w:sz w:val="24"/>
                <w:szCs w:val="24"/>
              </w:rPr>
              <w:t>75@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80226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Нижневартовск (20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Музею истории русского быта «История села Нижневартовского и бытовая культура старожильческого населения района»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посвящена истории села Нижневартовского, жизни, культуре и быту русского старожильческого населения Среднего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Приобья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Посетители узнают о личностях первых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вартовчан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их судьбах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«Нижневартовский краеведческий музей имени Тимофея Дмитриевича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www.nkmus.r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выставочным залам Нижневартовского краеведческого музея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знакомит с выставками и экспозициями музея, посвященными природе Нижневартовского района и ХМАО – Югры, культуре и быту восточных групп ханты и лесных ненцев, истории города Нижневартовска начиная с конца XVIII века до середины 1970-х годов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«Нижневартовский краеведческий музей имени Тимофея Дмитриевича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www.nkmus.ru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городу Нижневартовску «Нижневартовск: вчера и сегодня»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«Нижневартовский краеведческий музей имени Тимофея Дмитриевича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www.nkmus.ru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городу Нижневартовску «От села до города»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 истории русского быта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«Нижневартовский краеведческий музей имени Тимофея Дмитриевича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www.nkmus.r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Пешеходная экскурсия по городу «У берега великой реки»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Пешеходная экскурсия по улице Г. И.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Пикмана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– набережной реки Оби – знакомит с особенностями реки, историей первых поселений, достопримечательностями (монумент «Флаг города», скульптура «Замок», памятник поэту, герою Советского Союза Мусе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Джалилю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«Нижневартовский краеведческий музей имени Тимофея Дмитриевича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 – октябрь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www.nkmus.ru</w:t>
            </w:r>
          </w:p>
        </w:tc>
      </w:tr>
      <w:tr w:rsidR="00C75EF7" w:rsidRPr="002B42B3" w:rsidTr="008E7A61">
        <w:trPr>
          <w:trHeight w:val="2203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Этнографическая экскурсия «Русские народные традиции бережного отношения к природе»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посвящена традициям славянских народов, их отношению к окружающему миру, животным и растениям, природным явлениям. Экскурсанты знакомятся с тем, какие традиции и особенности быта связаны с теми или иными природными явлениями. Экскурсия проводится на экологической тропе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Ханты-Мансийского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2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«Культура и быт коренных народов Сибири»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с жизнью коренных народов Севера – ханты и манси – бытом, культурой, а также отношением к природе. Экскурсия проходит в экспозиционно-выставочном комплексе,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где посетители знакомятся с посудой, одежной, музыкальными инструментами, орудиями охоты, рыболовство.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БУ Ханты-Мансийского автономного округа  – Югры Природный парк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3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«Хантыйское стойбище»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экспозиционно-выставочному комплексу под открытым небом. Знакомит с укладом жизни коренных народов Севера, жилыми и хозяйственными постройками, их особенностями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Ханты-Мансийского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4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«Природа парка «Сибирские увалы»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Проводится в экспозиционно-выставочном комплексе, где экскурсанты знакомятся с флорой и фауной природного парка «Сибирские увалы» на основе коллекций чучел млекопитающих, птиц, земноводных, насекомых и информационных баннеров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Ханты-Мансийского автономного округа  – Югры Природный парк «Сибирские Увалы», эколого-просветит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5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Фенологическая экскурсия «Северное лето»</w:t>
            </w:r>
          </w:p>
        </w:tc>
        <w:tc>
          <w:tcPr>
            <w:tcW w:w="936" w:type="pct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По территории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визит-центра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«Хуторок» проходит экологическая тропа по темнохвойному лесу, оснащенная щитами и табличками с информацией о животных и растениях тайги. Экологические экскурсии – это интересный способ знакомства с окружающим миром, который позволяет не просто получать знания, но и взаимодействовать с природой, наблюдать за поведением животных, раскрывать связи между различными элементами живой и неживой природы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Ханты-Мансийского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528" w:type="pct"/>
            <w:gridSpan w:val="2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6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Фенологическая экскурсия «Зимний лес»</w:t>
            </w:r>
          </w:p>
        </w:tc>
        <w:tc>
          <w:tcPr>
            <w:tcW w:w="936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Фенологическая экскурсия «Золотая осень»</w:t>
            </w:r>
          </w:p>
        </w:tc>
        <w:tc>
          <w:tcPr>
            <w:tcW w:w="936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Фенологическая экскурсия «Весеннее пробуждение природы»</w:t>
            </w:r>
          </w:p>
        </w:tc>
        <w:tc>
          <w:tcPr>
            <w:tcW w:w="936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Экосистемная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экскурсия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«Темнохвойный лес»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знакомит с экосистемой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темнохвойного леса – млекопитающим, птицами, растениями, насекомыми. Следуя по экологической тропе, экскурсанты знакомятся с особенностями и повадками обитающих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Нижневартовском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районе видов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Ханты-Мансийск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7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городу Нижневартовску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Маршрут экскурсии проходит через центральные улицы и основные достопримечательности города Нижневартовска – по набережной реки Оби, через центральную площадь города, монумент «Покорителям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Самотлора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», Аллею почета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авиации, Комсомольский бульвар.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Внесезонный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Омская,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городу Нижневартовску с посещением Музея истории русского быта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с историей города Нижневартовска. Об истории села Нижневартовского и быте первых поселенцев экскурсанты узнают в Музее истории русского быта. Знакомство с современным городом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происходит у основных достопримечательностей города – монумента «Покорителям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Самотлора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», Аллеи почета авиации, на набережной реки Оби, в центре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 – 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Внесезонный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Омская,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«Нефтяная столица России»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с историей открытия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Самотлорского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месторождения нефти. Экскурсанты посещают монумент «Покорителям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Самотлора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», первую скважину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Самотлора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школу буровых кадров, учебный полигон. В программу экскурсии включен «обед нефтяника»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Внесезонный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Омская,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Экскурсионная программа «Новогодняя сказка на хантыйском стойбище»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Программа проходит на стойбище «Карамкинское» и в национальном поселке Аган. В программу входит экскурсия по этнографическому музею поселка Аган, посещение ремесленных мастерских музея и участие в мастер-классе по изготовлению этнографического сувенира, посещение стойбища «Карамкинское» (переезд на нартах, экскурсия, обед, национальные игры, встреча с Дедом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Морозом)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12 часов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зрения, за исключением инвалидов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Омская,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Экскурсионный тур «Быт и культура аганских ханты»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Маршрут проходит из города Нижневартовска в национальный поселок Аган, на этнографическое стойбище ханты «Карамкинское». В поселке Аган группа посещает этнографический музей и ремесленные мастерские, сувенирную лавку. Вторая часть программы – посещение стойбища «Карамкинское» (переезд на нартах, экскурсия по стойбищу, национальные игры, обед)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зрения, за исключением инвалидов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Ноябрь – март;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 –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Омская,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Экскурсионный тур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«В гости к северному оленю»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Программа включает посещение Этнографического парка-музея села Варьеган с экскурсией по музею и постройкам под открытым небом. Переезд на стойбище «Ампутинское» пролегает по лесной местности с тремя остановками. Последняя остановка – зимнее стойбище ханты, где экскурсантов ожидает экскурсия, традиционный обед, национальные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зрения, за исключением инвалидов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Ноябрь – март;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 –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Омская,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Нижневартовский район (13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«Ссылка на   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века»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построена на материалах из фонда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музея, посвященных истории заселения русской деревни Вата в период с конца 19 века по 1940 – е годы. В экспозиции задействованы письменные источники и предметы материальной культуры и быта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МКУ «Краеведч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еский музей имени Т.В. Великородовой»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д. Вата, ул. Лесная 36,</w:t>
            </w:r>
          </w:p>
          <w:p w:rsidR="00C75EF7" w:rsidRPr="005447FD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447FD">
              <w:rPr>
                <w:rFonts w:ascii="Times New Roman" w:hAnsi="Times New Roman"/>
                <w:sz w:val="24"/>
                <w:szCs w:val="24"/>
              </w:rPr>
              <w:t>.: (3466)21-35-24,</w:t>
            </w:r>
          </w:p>
          <w:p w:rsidR="00C75EF7" w:rsidRPr="005447FD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5447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8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5447F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447F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447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«Польские корни сибирской деревни»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построена на материалах из фонда музея, посвященных истории заселения русской деревни Вата в период с конца 19 века по 1995 г. Посетители знакомятся с историей семьи основателя д.Вата - Нестора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Лепецкого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экономическими и историческими условиями поселения славян на территории Западной Сибири, Нижневартовского района и деревни Вата. Документальные материалы позволят в полной мере оценить трагические события 20-х и 30 гг. прошлого столетия в становлении общественного строя в начале 20 века. В экспозиции задействованы письменные источники 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предметы материальной культуры и быта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5447FD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447FD">
              <w:rPr>
                <w:rFonts w:ascii="Times New Roman" w:hAnsi="Times New Roman"/>
                <w:sz w:val="24"/>
                <w:szCs w:val="24"/>
              </w:rPr>
              <w:t>.: (3466)21-35-24,</w:t>
            </w:r>
          </w:p>
          <w:p w:rsidR="00C75EF7" w:rsidRPr="005447FD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5447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9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5447F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447F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447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«Русская изба»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проводится в зале русской культуры и быта, экспозиция создана на основе предметов материальной культуры и быта середины XIX в. - 1970- х годов. В экспозиции представлены подлинные предметы тех времен: ткацкий станок - кросна, коллекция самопрялок, коллекция самоваров, в составе которой есть изделия фабрики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аташевых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из Тулы. Представлена богатая коллекция рушников собранная основателем музея в ходе исследовательских экспедиций по Тюменской и Курганской области. Экскурсия знакомит посетителей не только с материальной культурой, но и традициями сибирской крестьянской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 (6+)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5447FD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447FD">
              <w:rPr>
                <w:rFonts w:ascii="Times New Roman" w:hAnsi="Times New Roman"/>
                <w:sz w:val="24"/>
                <w:szCs w:val="24"/>
              </w:rPr>
              <w:t>.: (3466)21-35-24,</w:t>
            </w:r>
          </w:p>
          <w:p w:rsidR="00C75EF7" w:rsidRPr="005447FD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5447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0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5447F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447F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447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«О чем  молчат монеты»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посетителей с историей денежных отношений с древних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времен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аибольший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интерес представляет коллекция из 308 единиц,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это: самая старая монета в коллекции - полушка 1736 года; монеты изготовленные Московским и Санкт-Петербургскими монетными дворами; монеты номиналом 10 и 15 копеек, изготовленные в Японии. Гости узнают историю российского рубля, которому в 2017 году исполнилось 700 лет, о появлении самого термина «рубль». Много юбилейных монет и банкнот советского и постсоветского периода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МКУ «Краеведческий музей имени Т.В. Великород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овой»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5447FD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447FD">
              <w:rPr>
                <w:rFonts w:ascii="Times New Roman" w:hAnsi="Times New Roman"/>
                <w:sz w:val="24"/>
                <w:szCs w:val="24"/>
              </w:rPr>
              <w:t>.: (3466)21-35-24,</w:t>
            </w:r>
          </w:p>
          <w:p w:rsidR="00C75EF7" w:rsidRPr="005447FD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email</w:t>
            </w:r>
            <w:r w:rsidRPr="005447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1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5447F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447F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447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«Здесь Родины моей начало»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проводится по деревне Вата на основе письменных источников музейного фонда и знакомства с деревянным зодчеством периода 60-лет 20 в., историей Храма-Часовни памяти православного святого Николая Чудотворца, поклонного Креста, и памятного камня на месте основателя деревни Нестора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Лепецкого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5447FD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447FD">
              <w:rPr>
                <w:rFonts w:ascii="Times New Roman" w:hAnsi="Times New Roman"/>
                <w:sz w:val="24"/>
                <w:szCs w:val="24"/>
              </w:rPr>
              <w:t>.: (3466)21-35-24,</w:t>
            </w:r>
          </w:p>
          <w:p w:rsidR="00C75EF7" w:rsidRPr="005447FD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5447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2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5447F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447F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447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«Дорога к Храму».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Пешая экскурсия проводится по территории деревни Вата от краеведческого музея к православному Храму –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часовне памяти святителя Николая Чудотворца. Экскурсанты имеют возможность познакомиться с историей православия на обском Севере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развития слуха/речи/ интеллекта/эмоционально-волевой сферы/с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«Краеведческий музей имени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Т.В. Великородовой»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5447FD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447FD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Pr="005447FD">
              <w:rPr>
                <w:rFonts w:ascii="Times New Roman" w:hAnsi="Times New Roman"/>
                <w:sz w:val="24"/>
                <w:szCs w:val="24"/>
              </w:rPr>
              <w:lastRenderedPageBreak/>
              <w:t>(3466)21-35-24,</w:t>
            </w:r>
          </w:p>
          <w:p w:rsidR="00C75EF7" w:rsidRPr="005447FD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5447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3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5447F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447F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447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</w:p>
        </w:tc>
      </w:tr>
      <w:tr w:rsidR="00C75EF7" w:rsidRPr="002B42B3" w:rsidTr="008E7A61">
        <w:trPr>
          <w:trHeight w:val="896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Экскурсии по этнографическому музею.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Экскурсии, проводимые по залам музея, знакомят посетителей с культурой коренных народов Севера. Тема экскурсий посвящена традиционными видами промысла, одежде и обуви, детским игрушкам и колыбелям, традиционным праздникам и легендам Аганских ханты и лесных ненцев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МКУ «Этнографический парк-музей с. Варьёган»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 Варьёган, ул.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Айваседа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Мэру, 20,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+79527210100,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varegan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www.museum-varegan.com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«Под открытым небом»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проводится на территории парка, тема которых посвящена жилым и хозяйственно-бытовым постройкам Аганских ханты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механизмом их функционирования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МКУ «Этнографический парк-музей с. Варьёган»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 Варьёган, ул.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Айваседа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Мэру, 20,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+79527210100,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varegan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www.museum-varegan.com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в Доме-музее Ю.К. Вэллы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дому-музею познакомит посетителей с уникальным литературным наследием известного ненецкого писателя и поэта Юрия Вэллы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«Дом-музей Ю.К. Вэллы»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Варьёган,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Центральная д. 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+7951971879,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6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museum-vella@mail.ru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www.museum-varegan.com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Экскурсионное обслуживание в музее-усадьбе П.А. Кайдалова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выставочным залам музея. Усадьба с богатой историей знакомит гостей с особенностями сибирского архитектурного домостроения, погружает в атмосферу жизни зажиточных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ларьякцев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того времени, отражает основные этапы становления района, судьбы и образы людей внесших значительный вклад в его развитие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речи/ 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МКУ «Музей-усадьба купца П.А. Кайдалова» с. Ларьяк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 район, с. Ларьяк, ул. Гагарина д. 5,</w:t>
            </w:r>
          </w:p>
          <w:p w:rsidR="00C75EF7" w:rsidRPr="005447FD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447FD">
              <w:rPr>
                <w:rFonts w:ascii="Times New Roman" w:hAnsi="Times New Roman"/>
                <w:sz w:val="24"/>
                <w:szCs w:val="24"/>
              </w:rPr>
              <w:t>. 8 (3466) 21-41-05;</w:t>
            </w:r>
          </w:p>
          <w:p w:rsidR="00C75EF7" w:rsidRPr="005447FD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447FD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447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7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muzei</w:t>
              </w:r>
              <w:r w:rsidRPr="005447FD">
                <w:rPr>
                  <w:rFonts w:ascii="Times New Roman" w:hAnsi="Times New Roman"/>
                  <w:sz w:val="24"/>
                  <w:szCs w:val="24"/>
                </w:rPr>
                <w:t>51@</w:t>
              </w:r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447FD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75EF7" w:rsidRPr="005447FD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«Мастерские Агана»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Посещение национального поселка Аган, посещение музея Центра национальных промыслов и ремесел, где будет проводиться обучение на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мастер-классах по нескольким направлениям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речи/ 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я «Спутник»</w:t>
            </w:r>
          </w:p>
          <w:p w:rsidR="00C75EF7" w:rsidRPr="002B42B3" w:rsidRDefault="00C75EF7" w:rsidP="008E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«Межпоселенческий центр национальных промыслов и ремесел»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с.п. Аган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 район, ул. Омская, 12,</w:t>
            </w:r>
          </w:p>
          <w:p w:rsidR="00C75EF7" w:rsidRPr="005447FD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447FD">
              <w:rPr>
                <w:rFonts w:ascii="Times New Roman" w:hAnsi="Times New Roman"/>
                <w:sz w:val="24"/>
                <w:szCs w:val="24"/>
              </w:rPr>
              <w:t>.: (3466) 40-01-00, 40-</w:t>
            </w:r>
            <w:r w:rsidRPr="005447FD">
              <w:rPr>
                <w:rFonts w:ascii="Times New Roman" w:hAnsi="Times New Roman"/>
                <w:sz w:val="24"/>
                <w:szCs w:val="24"/>
              </w:rPr>
              <w:lastRenderedPageBreak/>
              <w:t>61-07,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turizm7@sputnik-nv.ru,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vizitugra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 район, с.п. Аган, улица: Рыбников,15, тел./факс: (34669) 5-20-58,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8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centrremesel@mail.ru</w:t>
              </w:r>
            </w:hyperlink>
          </w:p>
        </w:tc>
      </w:tr>
      <w:tr w:rsidR="00C75EF7" w:rsidRPr="005447FD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Проведение экскурсии по мастерским музея.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Проведение мастер-классов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ремесленным мастерским, где Вы сможете понаблюдать за работой мастеров, вручную изготавливающих национальные изделия. Также под руководством квалифицированного мастера Вы сможете сами выбрать программу мастер-класса и изготовить своими руками памятный сувенир. Сотрудники Центра проводят следующие мастер-классы: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работа с мехом», «Изготовление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изделий из бересты», «Изготовление щипковых оленей», «Плетение циновок», «Изготовление национальных кукол»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речи/ 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«Межпоселенческий центр национальных промыслов и ремесел»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с.п. Аган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 район, с.п. Аган, улица: Рыбников,15, тел./факс: (34669) 5-20-58,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9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centrremesel@mail.ru</w:t>
              </w:r>
            </w:hyperlink>
          </w:p>
        </w:tc>
      </w:tr>
      <w:tr w:rsidR="00C75EF7" w:rsidRPr="005447FD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Экскурсии по залам этнографического музея Центра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Экскурсии проводимые по залам музея Центра знакомят посетителей с историей образования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культурной коренных жителей, обрядами реки Аган, играми и игрушки Агана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речи/ 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«Межпоселенческий центр национальных промыслов и ремесел»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с.п. Аган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 район, с.п. Аган, улица: Рыбников,15, тел./факс: (34669) 5-20-58,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0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centrremesel@mail.ru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Нягань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Автобусная экскурсия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вчера, сегодня, завтра»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с основными </w:t>
            </w:r>
            <w:r w:rsidRPr="002B42B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историческими, архитектурными, культурными достопримечательностями </w:t>
            </w:r>
            <w:proofErr w:type="spellStart"/>
            <w:r w:rsidRPr="002B42B3">
              <w:rPr>
                <w:rFonts w:ascii="Times New Roman" w:hAnsi="Times New Roman"/>
                <w:snapToGrid w:val="0"/>
                <w:sz w:val="24"/>
                <w:szCs w:val="24"/>
              </w:rPr>
              <w:t>Нягани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зрения/опорно-двигательного аппарата (при наличии у заказчика специализированного транспорта)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МО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«Музейно-культурный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микрорайон, д. 3/1,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</w:rPr>
              <w:t>.: (34672)6-62-81,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1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museum-nyagan@mail.ru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mkc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nyagan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основной музейной экспозиции «Из глубины веков»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с историей края и 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Нягани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зрения/опорно-двигательного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МО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«Музейно-культурный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микрорайон, д. 3/1,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(34672)6-62-81,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42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museum-nyagan@mail.ru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mkc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nyagan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Октябрьский</w:t>
            </w:r>
            <w:proofErr w:type="gram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район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глазами туристов»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историческому центру пгт. Октябрьское, в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программу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которой входит посещение музея с проведением мастер-классов, а также знакомство с достопримечательностями, объектами культурного наследия: Свято-Троицкая церковь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монастыря; дом рыбопромышленника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; братская могила бойцов за установление Советской власти на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Обь-Иртышском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Севере; памятник рабочим Октябрьского рыбозавода, погибшим в ВОВ, «Памяти павших будьте достойны»; сквер Победы.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«Музейно-выставочный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Октябрьский район,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пгт. Октябрьское,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13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тел.:(34678)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2-11-41,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2-01-85, </w:t>
            </w:r>
            <w:hyperlink r:id="rId43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museumokt@mail.ru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.mvc.hmansy.muzkult.ru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«Один день в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Шеркалах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историческому центру 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Шеркалы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Темы экскурсий: орудия рыбной ловли и охоты, изделия из бересты и домашняя утварь, древняя история села, жил-был мамонт,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заповедный мир севера, в программу которых входит посещение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Шеркальского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этнографического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Новицких»; Обелиск воинам -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шеркальцам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погибшим в годы Великой Отечественной войны 1941-1945 гг.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1-2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Шеркальский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этнографичес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-кий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музей» - филиал МБУК «Музейно-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выставочный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396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Октябрьский район,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Шеркалы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Мира, д. 22,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 (34678)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2-38-24, </w:t>
            </w:r>
            <w:hyperlink r:id="rId44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shermuseum@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.mvc.hmansy.muzkult.ru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Покачи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(1 программа)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Автобусно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-пешеходная экскурсия по городу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Обзорная экскурсия по городу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Покачи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с освещением истории и культуры, осмотром основных городских объектов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Автобусная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– 1 час,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Пешая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– 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Покачи</w:t>
            </w:r>
            <w:proofErr w:type="spellEnd"/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(34669) 7-08-99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D6864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D68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muzeumpokachi</w:t>
            </w:r>
            <w:proofErr w:type="spellEnd"/>
            <w:r w:rsidRPr="00BD6864">
              <w:rPr>
                <w:rFonts w:ascii="Times New Roman" w:hAnsi="Times New Roman"/>
                <w:sz w:val="24"/>
                <w:szCs w:val="24"/>
              </w:rPr>
              <w:t>@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BD6864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D68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museumpokachi.ru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Пыть-ях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«Традиционные населенные пункты региона»</w:t>
            </w:r>
          </w:p>
        </w:tc>
        <w:tc>
          <w:tcPr>
            <w:tcW w:w="936" w:type="pct"/>
          </w:tcPr>
          <w:p w:rsidR="00C75EF7" w:rsidRPr="002B42B3" w:rsidRDefault="006078CA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асширение знаний и представлений о быте и культуре коренных жителей края</w:t>
            </w:r>
            <w:r w:rsidR="00C75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МАУК «Культурный центр: библиотека-музей»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Краеведческий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экомузей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ыть-Ях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5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., ул. «Солнечная», д. 12 корпус 2,</w:t>
            </w:r>
          </w:p>
          <w:p w:rsidR="00C75EF7" w:rsidRPr="002B42B3" w:rsidRDefault="00C75EF7" w:rsidP="008E7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тел.:+79824122715;</w:t>
            </w:r>
          </w:p>
          <w:p w:rsidR="00C75EF7" w:rsidRPr="002B42B3" w:rsidRDefault="007343C4" w:rsidP="008E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kr.myzei86@yandex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mail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: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library_pyti-yah-muzej@mail.ru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«Жизнь в гармонии с природой»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 у детей и взрослых, оздоровление и интерес познания нового в природе, расширение представлений о традиционном образе жизни ханты, который тесно связан с природой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МАУК «Культурный центр: библиотека-музей» Краеведческий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экомузей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ыть-Ях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5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., ул. «Солнечная», д. 12 корпус 2,</w:t>
            </w:r>
          </w:p>
          <w:p w:rsidR="00C75EF7" w:rsidRPr="002B42B3" w:rsidRDefault="00C75EF7" w:rsidP="008E7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тел.:+79824122715;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kr.myzei86@yandex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: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library_pyti-yah-muzej@mail.ru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gram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Радужный</w:t>
            </w:r>
            <w:proofErr w:type="gram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Обзорная экскурсия по городу «…и </w:t>
            </w:r>
            <w:proofErr w:type="gramStart"/>
            <w:r w:rsidRPr="002B42B3">
              <w:rPr>
                <w:sz w:val="24"/>
                <w:szCs w:val="24"/>
              </w:rPr>
              <w:t>назван</w:t>
            </w:r>
            <w:proofErr w:type="gramEnd"/>
            <w:r w:rsidRPr="002B42B3">
              <w:rPr>
                <w:sz w:val="24"/>
                <w:szCs w:val="24"/>
              </w:rPr>
              <w:t xml:space="preserve"> Радужным» (автобусная)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Знакомство с историей возникновения, строительства и инфраструктурой города Радужного. Посещение достопримечательных мест.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60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Эколого-этнографический музей БУК «Библиотечно-музейный центр» г. Радужный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Радужный, 1 </w:t>
            </w:r>
            <w:proofErr w:type="spellStart"/>
            <w:r w:rsidRPr="002B42B3">
              <w:rPr>
                <w:sz w:val="24"/>
                <w:szCs w:val="24"/>
              </w:rPr>
              <w:t>мкрн</w:t>
            </w:r>
            <w:proofErr w:type="spellEnd"/>
            <w:r w:rsidRPr="002B42B3">
              <w:rPr>
                <w:sz w:val="24"/>
                <w:szCs w:val="24"/>
              </w:rPr>
              <w:t>., дом 43,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тел.:(34668) 3-96-88,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2B42B3">
              <w:rPr>
                <w:sz w:val="24"/>
                <w:szCs w:val="24"/>
                <w:lang w:val="en-US"/>
              </w:rPr>
              <w:t xml:space="preserve">e-mail: </w:t>
            </w:r>
            <w:hyperlink r:id="rId47" w:history="1">
              <w:r w:rsidRPr="002B42B3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museumrad@mail.ru</w:t>
              </w:r>
            </w:hyperlink>
            <w:r w:rsidRPr="002B42B3">
              <w:rPr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</w:t>
            </w:r>
            <w:proofErr w:type="spellStart"/>
            <w:r w:rsidRPr="002B42B3">
              <w:rPr>
                <w:sz w:val="24"/>
                <w:szCs w:val="24"/>
                <w:lang w:val="en-US"/>
              </w:rPr>
              <w:t>bukbmc</w:t>
            </w:r>
            <w:proofErr w:type="spellEnd"/>
            <w:r w:rsidRPr="002B42B3">
              <w:rPr>
                <w:sz w:val="24"/>
                <w:szCs w:val="24"/>
              </w:rPr>
              <w:t>.</w:t>
            </w:r>
            <w:r w:rsidRPr="002B42B3">
              <w:rPr>
                <w:sz w:val="24"/>
                <w:szCs w:val="24"/>
                <w:lang w:val="en-US"/>
              </w:rPr>
              <w:t>ru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Обзорная экскурсия «Путешествие по реке времени»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Экскурсия проходит по экспозиционным залам музея, в ней ведётся рассказ об истории нашего края и города, культуре и быте коренных народов севера, о сегодняшнем дне города, о нефтяных его </w:t>
            </w:r>
            <w:r w:rsidRPr="002B42B3">
              <w:rPr>
                <w:sz w:val="24"/>
                <w:szCs w:val="24"/>
              </w:rPr>
              <w:lastRenderedPageBreak/>
              <w:t>предприятиях. Ключом к экспозиционному маршруту является путешествие по реке времени и реальной реке Аган, на берегах которой разворачивается история местного населения, освоения нефтегазовых богатств и собственно города.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lastRenderedPageBreak/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Эколого-этнографический музей БУК «Библиотечно-музейный </w:t>
            </w:r>
            <w:r w:rsidRPr="002B42B3">
              <w:rPr>
                <w:sz w:val="24"/>
                <w:szCs w:val="24"/>
              </w:rPr>
              <w:lastRenderedPageBreak/>
              <w:t>центр» г. Радужный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Радужный, 1 </w:t>
            </w:r>
            <w:proofErr w:type="spellStart"/>
            <w:r w:rsidRPr="002B42B3">
              <w:rPr>
                <w:sz w:val="24"/>
                <w:szCs w:val="24"/>
              </w:rPr>
              <w:t>мкрн</w:t>
            </w:r>
            <w:proofErr w:type="spellEnd"/>
            <w:r w:rsidRPr="002B42B3">
              <w:rPr>
                <w:sz w:val="24"/>
                <w:szCs w:val="24"/>
              </w:rPr>
              <w:t>., дом 43,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тел.:(34668) 3-96-88,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2B42B3">
              <w:rPr>
                <w:sz w:val="24"/>
                <w:szCs w:val="24"/>
                <w:lang w:val="en-US"/>
              </w:rPr>
              <w:t xml:space="preserve">e-mail: </w:t>
            </w:r>
            <w:hyperlink r:id="rId48" w:history="1">
              <w:r w:rsidRPr="002B42B3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museumrad@mail.ru</w:t>
              </w:r>
            </w:hyperlink>
            <w:r w:rsidRPr="002B42B3">
              <w:rPr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lastRenderedPageBreak/>
              <w:t>www</w:t>
            </w:r>
            <w:r w:rsidRPr="002B42B3">
              <w:rPr>
                <w:sz w:val="24"/>
                <w:szCs w:val="24"/>
              </w:rPr>
              <w:t>.</w:t>
            </w:r>
            <w:proofErr w:type="spellStart"/>
            <w:r w:rsidRPr="002B42B3">
              <w:rPr>
                <w:sz w:val="24"/>
                <w:szCs w:val="24"/>
                <w:lang w:val="en-US"/>
              </w:rPr>
              <w:t>bukbmc</w:t>
            </w:r>
            <w:proofErr w:type="spellEnd"/>
            <w:r w:rsidRPr="002B42B3">
              <w:rPr>
                <w:sz w:val="24"/>
                <w:szCs w:val="24"/>
              </w:rPr>
              <w:t>.</w:t>
            </w:r>
            <w:r w:rsidRPr="002B42B3">
              <w:rPr>
                <w:sz w:val="24"/>
                <w:szCs w:val="24"/>
                <w:lang w:val="en-US"/>
              </w:rPr>
              <w:t>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Советский</w:t>
            </w:r>
            <w:proofErr w:type="gram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район (5 программ)</w:t>
            </w:r>
          </w:p>
        </w:tc>
      </w:tr>
      <w:tr w:rsidR="00C75EF7" w:rsidRPr="007343C4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Зал «Истории, этнографии и археологии»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Экспозиция «Археология и этнография»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Посвящена древним обитателям, населяющим Югру - потомкам  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угров</w:t>
            </w:r>
            <w:proofErr w:type="spellEnd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 – ханты   и манси и знакомит  с тем, как древний человек приспосабливался к местным условиям, какие строил жилища, какими промыслами занимался. На выставке представлен   быт   и религиозно-культурная  жизнь коренных жителей района. Археологическая коллекция охватывает предметный мир древнего населения края от мезолита (</w:t>
            </w:r>
            <w:r w:rsidRPr="002B4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 тыс. до н.э.) до позднего средневековья (</w:t>
            </w:r>
            <w:r w:rsidRPr="002B4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 в.). В коллекции представлены орудия труда, посуда, украшения, останки мамонта и др.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 (с использованием слухового аппарата)/речи/интеллекта/с нарушением зрения 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МБУК «Музей истории и ремесел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Советский 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9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sovmuseum@mail.ru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0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Shanshmao@yandex.ru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7343C4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Зал «Истории, </w:t>
            </w: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этнографии и археологии»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Экспозиция «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 в Советской стране»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Построенная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в ансамбле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эпохи социализма  не оставит равнодушным любого посетителя.  Вы узнаете не только исторические сведения о районе, но и познакомитесь с фактами становления  Советского района, как   одной из самых крупных лесосырьевых баз в Советском государстве в   период 60-70-х годов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и задержкой развития слуха (с использованием слухового аппарата)/речи/интеллекта/с нарушением зрения 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«Музей истории и ремесел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Советский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1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sovmuseum@mail.ru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2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Shanshmao@yandex.ru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7343C4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Зал «Истории, этнографии и археологии»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Экспозиция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«В краю заповедном»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Рассказывает об уникальной природной территории 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района. На площади чуть более 300 тыс. га  под  охраной государства  находятся  заповедник «Малая Сосьва», заказник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Верхне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», государственный памятник природы «Озеро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Ранге-Тур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» и природный парк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Кондинские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озера».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 (с использованием слухового аппарата)/речи/интеллекта/опорно-двигательного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МБУК «Музей истории и ремесел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Советский 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3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sovmuseum@mail.ru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4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Shanshmao@yandex.ru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7343C4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before="240" w:after="0" w:line="240" w:lineRule="auto"/>
              <w:ind w:right="-95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 xml:space="preserve">Выставка «Советский </w:t>
            </w:r>
            <w:proofErr w:type="gramStart"/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>быт-волшебный</w:t>
            </w:r>
            <w:proofErr w:type="gramEnd"/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 xml:space="preserve"> мир: буфет, авоська и кефир»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Представлена бытовая экспозиция - квартира Советской эпохи. Музейное пространство сохраняет интерьер и предметы быта жителей  70-80-х годов.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ходе экскурсии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посетители смогут познакомиться с  подлинными экспонатами Советского времени.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 (с использованием слухового аппарата)/речи/интеллекта/опорно-двигательного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МБУК «Музей истории и ремесел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18 мая –   27 сентября  2018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Советский 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5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sovmuseum@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6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Shanshmao@yandex.ru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7343C4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>Зал массовой работы</w:t>
            </w:r>
          </w:p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>«Когда под стол пешком ходили»</w:t>
            </w:r>
          </w:p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a6"/>
              <w:spacing w:before="230" w:beforeAutospacing="0" w:after="230" w:afterAutospacing="0"/>
              <w:jc w:val="center"/>
            </w:pPr>
            <w:r w:rsidRPr="002B42B3">
              <w:rPr>
                <w:shd w:val="clear" w:color="auto" w:fill="FFFFFF"/>
              </w:rPr>
              <w:t>Выставка представит мир ребенка таким, каким он был в 70-80 годы</w:t>
            </w:r>
            <w:proofErr w:type="gramStart"/>
            <w:r w:rsidRPr="002B42B3">
              <w:rPr>
                <w:shd w:val="clear" w:color="auto" w:fill="FFFFFF"/>
              </w:rPr>
              <w:t xml:space="preserve"> .</w:t>
            </w:r>
            <w:proofErr w:type="gramEnd"/>
            <w:r w:rsidRPr="002B42B3">
              <w:rPr>
                <w:shd w:val="clear" w:color="auto" w:fill="FFFFFF"/>
              </w:rPr>
              <w:t xml:space="preserve"> Экспозиция погружает посетителя в целую эпоху: дети смогут пролистать буквари, учебники, книги, посмотреть диафильмы, познакомиться с настольными играми, а старшее поколение –вспомнить свое детство. На выставке представлены детские игрушки, настольные игры, книги, детская мебель и одежда,  а это значит, что там можно увидеть множество уникальных вещей.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 (с использованием слухового аппарата)/речи/интеллекта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МБУК «Музей истории и ремесел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1июня  –   20 сентября  2018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Советский 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7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sovmuseum@mail.ru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8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Shanshmao@yandex.ru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Сургут (6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Маршрутная обзорная экскурсия по городу «Сургут: вчера, сегодня»*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Экскурсионная программа по городу Сургуту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 xml:space="preserve">с посещением улиц, достопримечательностей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и памятных мест города Сургута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 интеллекта/опорно-двигательного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Сургут, ул. 30 лет Победы, 21/2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(3462) 51-68-04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skm@admsurgut.ru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www.skmuseum.ru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Маршрутная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тематическая экскурсия по городу «Все дороги ведут в Храм»*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знакомит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богатой духовной культурой города: с историей храмового строительства в дореволюционном Сургуте; с современными религиозными объектами, действующими в настоящее время.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и задержкой речи/ интеллекта/опорно-двигательного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Сургут, ул.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30 лет Победы, 21/2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(3462) 51-68-04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skm@admsurgut.ru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www.skmuseum.ru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Дом Ф.К. Салманова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экспозиции знакомит с бытовыми условиями жизни геологов-первопроходцев, в частности легендарного геолога Фармана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Курбановича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Салманова, первооткрывателя сибирской нефти. Позволяет посетителям окунуться в атмосферу 60-х годов прошлого столетия.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речи/интеллекта/опорно-двигательного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ул. Терешковой, д. 49,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(3462) 90-77-34,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skm@admsurgut.ru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www.skmuseum.ru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Купеческая усадьба. Дом купца Г.С. Клепикова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Дом купца Галактиона Степановича Клепикова является единственным в Сургуте памятником архитектуры конца XIX века, который сохранился на своём историческом месте. Здание представляет собой образец сибирского деревянного зодчества.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ул. Просвещения, д.7,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тел.: (3462) 90-77-34,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skm@admsurgut.ru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www.skmuseum.ru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городу «Сургут в исторической ретроспективе»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  историей города, главными достопримечательностями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ИКЦ «Старый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Сургут»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ул. Энергетиков, 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тел.: (3462) 24-78-39,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starsurgut@admsurgut.ru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.stariy-surgut.ru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Экскурсионная программа «Путешествие по «Старому Сургуту»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Экскурсионный маршрут, посвященный истории основания города, природным особенностям края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и культуре коренных народов Севера.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речи/интеллекта/опорно-двигательного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ИКЦ «Старый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Сургут»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ул. Энергетиков, 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(3462) 24-78-39,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starsurgut@admsurgut.ru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.stariy-surgut.ru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Сургутский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район (3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Животные Югры как часть религии и фольклора </w:t>
            </w:r>
            <w:proofErr w:type="gramStart"/>
            <w:r w:rsidRPr="002B42B3">
              <w:rPr>
                <w:sz w:val="24"/>
                <w:szCs w:val="24"/>
              </w:rPr>
              <w:t>обских</w:t>
            </w:r>
            <w:proofErr w:type="gramEnd"/>
            <w:r w:rsidRPr="002B42B3">
              <w:rPr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sz w:val="24"/>
                <w:szCs w:val="24"/>
              </w:rPr>
              <w:t>угров</w:t>
            </w:r>
            <w:proofErr w:type="spellEnd"/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Традиционная культура </w:t>
            </w:r>
            <w:proofErr w:type="spellStart"/>
            <w:r w:rsidRPr="002B42B3">
              <w:rPr>
                <w:sz w:val="24"/>
                <w:szCs w:val="24"/>
              </w:rPr>
              <w:t>тром</w:t>
            </w:r>
            <w:proofErr w:type="spellEnd"/>
            <w:r w:rsidRPr="002B42B3">
              <w:rPr>
                <w:sz w:val="24"/>
                <w:szCs w:val="24"/>
              </w:rPr>
              <w:t>-аганских ханты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Быт русского старожильческого населения Западной Сибири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2B42B3">
              <w:rPr>
                <w:sz w:val="24"/>
                <w:szCs w:val="24"/>
              </w:rPr>
              <w:t>Краснокнижные</w:t>
            </w:r>
            <w:proofErr w:type="spellEnd"/>
            <w:r w:rsidRPr="002B42B3">
              <w:rPr>
                <w:sz w:val="24"/>
                <w:szCs w:val="24"/>
              </w:rPr>
              <w:t xml:space="preserve"> виды Югры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Жили-были сказки…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2B42B3">
              <w:rPr>
                <w:bCs/>
                <w:sz w:val="24"/>
                <w:szCs w:val="24"/>
              </w:rPr>
              <w:lastRenderedPageBreak/>
              <w:t xml:space="preserve">Важнейшим условием музейной деятельности является доступность музейных услуг, предоставляемых населению. В музее </w:t>
            </w:r>
            <w:proofErr w:type="gramStart"/>
            <w:r w:rsidRPr="002B42B3">
              <w:rPr>
                <w:bCs/>
                <w:sz w:val="24"/>
                <w:szCs w:val="24"/>
              </w:rPr>
              <w:t>работает и развивается</w:t>
            </w:r>
            <w:proofErr w:type="gramEnd"/>
            <w:r w:rsidRPr="002B42B3">
              <w:rPr>
                <w:bCs/>
                <w:sz w:val="24"/>
                <w:szCs w:val="24"/>
              </w:rPr>
              <w:t xml:space="preserve"> проект «Открытие мира»,</w:t>
            </w:r>
            <w:r w:rsidRPr="002B42B3">
              <w:rPr>
                <w:b/>
                <w:bCs/>
                <w:sz w:val="24"/>
                <w:szCs w:val="24"/>
              </w:rPr>
              <w:t xml:space="preserve"> </w:t>
            </w:r>
            <w:r w:rsidRPr="002B42B3">
              <w:rPr>
                <w:bCs/>
                <w:sz w:val="24"/>
                <w:szCs w:val="24"/>
              </w:rPr>
              <w:t>основной целью которого является реабилитация инвалидов музейными средствами,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bCs/>
                <w:sz w:val="24"/>
                <w:szCs w:val="24"/>
              </w:rPr>
              <w:t>используются тактильные  предметы и аудиовизуальные эффекты мультимедиа.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МБУК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«</w:t>
            </w:r>
            <w:proofErr w:type="spellStart"/>
            <w:r w:rsidRPr="002B42B3">
              <w:rPr>
                <w:sz w:val="24"/>
                <w:szCs w:val="24"/>
              </w:rPr>
              <w:t>РМПиЧ</w:t>
            </w:r>
            <w:proofErr w:type="spellEnd"/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Имени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2B42B3">
              <w:rPr>
                <w:sz w:val="24"/>
                <w:szCs w:val="24"/>
              </w:rPr>
              <w:t>Ядрошникова</w:t>
            </w:r>
            <w:proofErr w:type="spellEnd"/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Александра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Павловича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Русскиных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28,</w:t>
            </w:r>
          </w:p>
          <w:p w:rsidR="00C75EF7" w:rsidRPr="007343C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7343C4">
              <w:rPr>
                <w:rFonts w:ascii="Times New Roman" w:hAnsi="Times New Roman"/>
                <w:sz w:val="24"/>
                <w:szCs w:val="24"/>
              </w:rPr>
              <w:t>.: (3462) 737-949,</w:t>
            </w:r>
          </w:p>
          <w:p w:rsidR="00C75EF7" w:rsidRPr="007343C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343C4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343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rusmuseum</w:t>
            </w:r>
            <w:proofErr w:type="spellEnd"/>
            <w:r w:rsidRPr="007343C4">
              <w:rPr>
                <w:rFonts w:ascii="Times New Roman" w:hAnsi="Times New Roman"/>
                <w:sz w:val="24"/>
                <w:szCs w:val="24"/>
              </w:rPr>
              <w:t>1988@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7343C4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343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</w:t>
            </w:r>
            <w:r w:rsidRPr="002B42B3">
              <w:rPr>
                <w:sz w:val="24"/>
                <w:szCs w:val="24"/>
                <w:lang w:val="en-US"/>
              </w:rPr>
              <w:t>ok</w:t>
            </w:r>
            <w:r w:rsidRPr="002B42B3">
              <w:rPr>
                <w:sz w:val="24"/>
                <w:szCs w:val="24"/>
              </w:rPr>
              <w:t>.</w:t>
            </w:r>
            <w:r w:rsidRPr="002B42B3">
              <w:rPr>
                <w:sz w:val="24"/>
                <w:szCs w:val="24"/>
                <w:lang w:val="en-US"/>
              </w:rPr>
              <w:t>ru</w:t>
            </w:r>
            <w:r w:rsidRPr="002B42B3">
              <w:rPr>
                <w:sz w:val="24"/>
                <w:szCs w:val="24"/>
              </w:rPr>
              <w:t>/</w:t>
            </w:r>
            <w:proofErr w:type="spellStart"/>
            <w:r w:rsidRPr="002B42B3">
              <w:rPr>
                <w:sz w:val="24"/>
                <w:szCs w:val="24"/>
                <w:lang w:val="en-US"/>
              </w:rPr>
              <w:t>russkinsko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«Люди реки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Выставочная площадь музея.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30-40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МБУК «УКМ им. П.С.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Бахлыкова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tgtFrame="_blank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р-н, Угут с., ул. 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Угутская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, 9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+7 922 155-97-49, (3462) 737-769,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6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ugutmuseum@yandex.ru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hyperlink r:id="rId67" w:tgtFrame="_blank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ugutmuseum.ru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Туристический маршрут «МЭН КУТЫВА ЁВТА» («Добро пожаловать на стойбище»)</w:t>
            </w:r>
          </w:p>
        </w:tc>
        <w:tc>
          <w:tcPr>
            <w:tcW w:w="936" w:type="pct"/>
          </w:tcPr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  <w:r w:rsidRPr="008E7A61">
              <w:rPr>
                <w:b w:val="0"/>
                <w:bCs/>
                <w:sz w:val="24"/>
                <w:szCs w:val="24"/>
              </w:rPr>
              <w:t>В процессе реализации данного маршрута туристы становятся на время жителями хантыйских сезонных стойбищ.  Г</w:t>
            </w:r>
            <w:r w:rsidRPr="008E7A61">
              <w:rPr>
                <w:b w:val="0"/>
                <w:sz w:val="24"/>
                <w:szCs w:val="24"/>
              </w:rPr>
              <w:t xml:space="preserve">остей встречают на территории музея, проводят обряд очищения дымом. В </w:t>
            </w:r>
            <w:proofErr w:type="spellStart"/>
            <w:r w:rsidRPr="008E7A61">
              <w:rPr>
                <w:b w:val="0"/>
                <w:sz w:val="24"/>
                <w:szCs w:val="24"/>
              </w:rPr>
              <w:t>этноизбушке</w:t>
            </w:r>
            <w:proofErr w:type="spellEnd"/>
            <w:r w:rsidRPr="008E7A61">
              <w:rPr>
                <w:b w:val="0"/>
                <w:sz w:val="24"/>
                <w:szCs w:val="24"/>
              </w:rPr>
              <w:t xml:space="preserve"> туристам предлагается традиционный чай с брусничным листом и сушками, знакомство с традиционной хантыйской кухней.</w:t>
            </w:r>
          </w:p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</w:p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  <w:r w:rsidRPr="008E7A61">
              <w:rPr>
                <w:b w:val="0"/>
                <w:sz w:val="24"/>
                <w:szCs w:val="24"/>
              </w:rPr>
              <w:t xml:space="preserve">Далее проводится </w:t>
            </w:r>
            <w:r w:rsidRPr="008E7A61">
              <w:rPr>
                <w:b w:val="0"/>
                <w:sz w:val="24"/>
                <w:szCs w:val="24"/>
              </w:rPr>
              <w:lastRenderedPageBreak/>
              <w:t>э</w:t>
            </w:r>
            <w:r w:rsidRPr="008E7A61">
              <w:rPr>
                <w:b w:val="0"/>
                <w:bCs/>
                <w:sz w:val="24"/>
                <w:szCs w:val="24"/>
              </w:rPr>
              <w:t xml:space="preserve">кскурсия по экспозициям музея «Музей приглашает гостей» (с помощью </w:t>
            </w:r>
            <w:r w:rsidRPr="008E7A61">
              <w:rPr>
                <w:b w:val="0"/>
                <w:sz w:val="24"/>
                <w:szCs w:val="24"/>
              </w:rPr>
              <w:t>аудиогидов для людей с нарушением зрения)</w:t>
            </w:r>
            <w:r w:rsidRPr="008E7A61">
              <w:rPr>
                <w:b w:val="0"/>
                <w:bCs/>
                <w:sz w:val="24"/>
                <w:szCs w:val="24"/>
              </w:rPr>
              <w:t xml:space="preserve"> и экскурсия по территории музея «Прогулка по стойбищу» (для людей </w:t>
            </w:r>
            <w:r w:rsidRPr="008E7A61">
              <w:rPr>
                <w:b w:val="0"/>
                <w:sz w:val="24"/>
                <w:szCs w:val="24"/>
              </w:rPr>
              <w:t>с нарушением опорн</w:t>
            </w:r>
            <w:proofErr w:type="gramStart"/>
            <w:r w:rsidRPr="008E7A61">
              <w:rPr>
                <w:b w:val="0"/>
                <w:sz w:val="24"/>
                <w:szCs w:val="24"/>
              </w:rPr>
              <w:t>о-</w:t>
            </w:r>
            <w:proofErr w:type="gramEnd"/>
            <w:r w:rsidRPr="008E7A61">
              <w:rPr>
                <w:b w:val="0"/>
                <w:sz w:val="24"/>
                <w:szCs w:val="24"/>
              </w:rPr>
              <w:t xml:space="preserve"> двигательного аппарата)</w:t>
            </w:r>
          </w:p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</w:p>
          <w:p w:rsidR="00C75EF7" w:rsidRPr="008E7A61" w:rsidRDefault="00C75EF7" w:rsidP="008E7A61">
            <w:pPr>
              <w:pStyle w:val="3"/>
              <w:rPr>
                <w:b w:val="0"/>
                <w:bCs/>
                <w:sz w:val="24"/>
                <w:szCs w:val="24"/>
              </w:rPr>
            </w:pPr>
            <w:r w:rsidRPr="008E7A61">
              <w:rPr>
                <w:b w:val="0"/>
                <w:sz w:val="24"/>
                <w:szCs w:val="24"/>
              </w:rPr>
              <w:t xml:space="preserve">Для </w:t>
            </w:r>
            <w:r w:rsidRPr="008E7A61">
              <w:rPr>
                <w:b w:val="0"/>
                <w:bCs/>
                <w:sz w:val="24"/>
                <w:szCs w:val="24"/>
              </w:rPr>
              <w:t xml:space="preserve">детей и взрослых проводятся спортивные состязания «Ловкий быстрый как олень» (для людей </w:t>
            </w:r>
            <w:r w:rsidRPr="008E7A61">
              <w:rPr>
                <w:b w:val="0"/>
                <w:sz w:val="24"/>
                <w:szCs w:val="24"/>
              </w:rPr>
              <w:t>с нарушением и задержкой речи)</w:t>
            </w:r>
          </w:p>
          <w:p w:rsidR="00C75EF7" w:rsidRPr="008E7A61" w:rsidRDefault="00C75EF7" w:rsidP="008E7A61">
            <w:pPr>
              <w:pStyle w:val="3"/>
              <w:rPr>
                <w:b w:val="0"/>
                <w:bCs/>
                <w:sz w:val="24"/>
                <w:szCs w:val="24"/>
              </w:rPr>
            </w:pPr>
          </w:p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  <w:r w:rsidRPr="008E7A61">
              <w:rPr>
                <w:b w:val="0"/>
                <w:bCs/>
                <w:sz w:val="24"/>
                <w:szCs w:val="24"/>
              </w:rPr>
              <w:t xml:space="preserve">В </w:t>
            </w:r>
            <w:proofErr w:type="spellStart"/>
            <w:r w:rsidRPr="008E7A61">
              <w:rPr>
                <w:b w:val="0"/>
                <w:bCs/>
                <w:sz w:val="24"/>
                <w:szCs w:val="24"/>
              </w:rPr>
              <w:t>этноизбушке</w:t>
            </w:r>
            <w:proofErr w:type="spellEnd"/>
            <w:r w:rsidRPr="008E7A61">
              <w:rPr>
                <w:b w:val="0"/>
                <w:bCs/>
                <w:sz w:val="24"/>
                <w:szCs w:val="24"/>
              </w:rPr>
              <w:t xml:space="preserve">  проводятся мастер-классы по декоративно-прикладному творчеству (</w:t>
            </w:r>
            <w:r w:rsidRPr="008E7A61">
              <w:rPr>
                <w:b w:val="0"/>
                <w:sz w:val="24"/>
                <w:szCs w:val="24"/>
              </w:rPr>
              <w:t>для людей с нарушением и задержкой развития речи)</w:t>
            </w:r>
          </w:p>
          <w:p w:rsidR="00C75EF7" w:rsidRPr="008E7A61" w:rsidRDefault="00C75EF7" w:rsidP="008E7A61">
            <w:pPr>
              <w:pStyle w:val="3"/>
              <w:rPr>
                <w:b w:val="0"/>
                <w:bCs/>
                <w:sz w:val="24"/>
                <w:szCs w:val="24"/>
              </w:rPr>
            </w:pPr>
            <w:r w:rsidRPr="008E7A61">
              <w:rPr>
                <w:b w:val="0"/>
                <w:bCs/>
                <w:sz w:val="24"/>
                <w:szCs w:val="24"/>
              </w:rPr>
              <w:t>Завершает тур фотосессия в нацио</w:t>
            </w:r>
            <w:r>
              <w:rPr>
                <w:b w:val="0"/>
                <w:bCs/>
                <w:sz w:val="24"/>
                <w:szCs w:val="24"/>
              </w:rPr>
              <w:t>нальных костюмах в здании музея.</w:t>
            </w:r>
          </w:p>
          <w:p w:rsidR="00C75EF7" w:rsidRPr="002B42B3" w:rsidRDefault="00C75EF7" w:rsidP="008E7A61">
            <w:pPr>
              <w:pStyle w:val="3"/>
              <w:rPr>
                <w:b w:val="0"/>
                <w:bCs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Лянторский</w:t>
            </w:r>
            <w:proofErr w:type="spellEnd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 хантыйский этнографический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1-й микрорайон, 15/1,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(34638) 20-440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lyantorhm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.lhem.ru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Познавательный (экскурсионный) туризм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Стационарная экспозиция «Люди реки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1 раздел «Древняя история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Югана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раздел «Быт юганских ханты»;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3 раздел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«Мировоззрение»;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 раздел «Торговые пути»;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5 раздел «Христианизация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Югана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Стационарная экспозиция «Мир вокруг нас: живая природа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Югана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Стационарная экспозиция «Мастерская художника».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«УКМ им.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П.С. 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Бахлыкова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Зольникова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Александровна, заведующий отделом музея, тел.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(3462)737769, </w:t>
            </w:r>
            <w:r w:rsidRPr="002B42B3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="00D31C3F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GB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9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GB"/>
                </w:rPr>
                <w:t>ugutmuseum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GB"/>
                </w:rPr>
                <w:t>yandex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GB"/>
                </w:rPr>
                <w:t>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Урай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(3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в Музее истории 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Музее для вас проведут экскурсию по исторической экспозиции, посетив которую вы совершите экску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рс в др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евнюю историю Югорского края, познакомитесь с уникальной археологической коллекцией музея, окунётесь в мир мифов и культурных традиций народов Севера ханты и манси, узнаете историю создания и становления города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Музей истории города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, площадь Первооткрывателей, 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(34676) 229-47,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0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pip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7343C4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www.museumuray.ru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на исторический комплекс первого нефтепромысла «Сухой Бор»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ходе экскурсии на исторический комплекс «Сухой Бор» вы познакомитесь с промышленной частью города, а также посетите живописное место на высоком берегу реки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Конда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– исторический комплекс  первого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нефтепромысла «Сухой Бор», открытый для посетителей на 40-летие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Шаимской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нефти в 2004 году.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Транспорт заказчика.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Музей истории города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, площадь Первооткрывателей, 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(34676) 229-47,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2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pip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7343C4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uray.ru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Экскурсионный маршрут по историческим местам и памятникам города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Акцент в этом экскурсионном маршруте сделан на памятники и скульптурные композиции нашего города. На этой экскурсии слушатели узнают  много интересного об истории появления каждого памятника, сведения об авторах и изменениях внешнего вида памятников с течением времени.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90 мин.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Музей истории города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, площадь Первооткрывателей, 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(34676) 229-47,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4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pip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7343C4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www.museumuray.ru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Ханты-Мансийск (3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Независимость – в движении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Межрегиональный тур Ханты-Мансийск – Сургут – Ханты-Мансийск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ТК «Югра-Трэвел»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Энгельса, д. 45,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(3467) 32 43 68, 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66-65, 8-902-81-34-13-86,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6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info@ugratravel.ru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serp-urlitem"/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hyperlink r:id="rId77" w:tgtFrame="_blank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ugratravel.ru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590" w:type="pct"/>
          </w:tcPr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Автомобильная экскурсия по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городу Ханты-Мансийску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Экскурсионная программа по городу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Сумановск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Геннадий Владимирович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Ханты-Мансийск, ул.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Чкалова, д. 40,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+790888 13080, (3467) 34-30-80, 34-55-44,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genakl65@yandex.ru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Ханты-Мансийск – стремление к адаптации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городу с посещением спортивных объектов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ЮграМегаТур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Энгельса, д. 45, оф. 201,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.: (3467)312-555,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8-982-560-99-02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9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ugramegatur@mail.ru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www.ugramegatur.ru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Ханты-Мансийский район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Туристический тур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«Один день у реки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Ковенская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пакет тура входит: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Посещение базы отдыха, рыбалка на берегу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овенская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мастер-класс по разделке рыбы, обед.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Дополнительно оплачивается: транспортные услуги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«Югра-трэвел»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Лето, осень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Энгельса,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(3467) 32 43 68,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66-65, 8-902-81-34-13-86,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0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info@ugratravel.ru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Style w:val="serp-urlitem"/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hyperlink r:id="rId81" w:tgtFrame="_blank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ugratravel.ru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Экскурсионная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«В гостях у Степана»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Экскурсионная программа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вальерному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комплексу с животными  с посещением эколого-просветительского центра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Шапшинское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урочище»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30-40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категорий граждан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и задержкой развития слуха/речи/ интеллекта/эмоционально-волевой сферы/с нарушением зрения/с нарушением опорно-двигательного аппарата (кроме маломобильной категории)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«Природный парк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Самаровский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чугас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Лето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Осень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г. Ханты-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Мансийск, </w:t>
            </w:r>
          </w:p>
          <w:p w:rsidR="00C75EF7" w:rsidRPr="002B42B3" w:rsidRDefault="00C75EF7" w:rsidP="008E7A61">
            <w:p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Свободы, д. 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(3467) 37-25-09, 8 950 525 86 04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samchugas@mail.ru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smchugas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Югорск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(12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Проводы зимы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Традиции,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обряды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славянской культуры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Место проведения: </w:t>
            </w: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Городской парк по ул. Ленина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Югорск</w:t>
            </w:r>
            <w:proofErr w:type="spellEnd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Спортивная</w:t>
            </w:r>
            <w:proofErr w:type="gramEnd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,6,</w:t>
            </w:r>
          </w:p>
          <w:p w:rsidR="00C75EF7" w:rsidRPr="007343C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7343C4">
              <w:rPr>
                <w:rFonts w:ascii="Times New Roman" w:hAnsi="Times New Roman"/>
                <w:bCs/>
                <w:sz w:val="24"/>
                <w:szCs w:val="24"/>
              </w:rPr>
              <w:t>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83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yugra-prezent@mail.ru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4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Окружной фестиваль «Театральная весна»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Самодеятельное театральное творчество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Место проведения: Центр культуры «Югра-презент»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Март – апрель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Югорск</w:t>
            </w:r>
            <w:proofErr w:type="spellEnd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Спортивная</w:t>
            </w:r>
            <w:proofErr w:type="gramEnd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,6,</w:t>
            </w:r>
          </w:p>
          <w:p w:rsidR="00C75EF7" w:rsidRPr="007343C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7343C4">
              <w:rPr>
                <w:rFonts w:ascii="Times New Roman" w:hAnsi="Times New Roman"/>
                <w:bCs/>
                <w:sz w:val="24"/>
                <w:szCs w:val="24"/>
              </w:rPr>
              <w:t>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85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yugra-prezent@mail.ru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6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Социально-культурная акция </w:t>
            </w: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«</w:t>
            </w:r>
            <w:proofErr w:type="spellStart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Библионочь</w:t>
            </w:r>
            <w:proofErr w:type="spellEnd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в </w:t>
            </w:r>
            <w:proofErr w:type="spellStart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lastRenderedPageBreak/>
              <w:t>Югорске</w:t>
            </w:r>
            <w:proofErr w:type="spellEnd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Литературное творчество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Место проведения: Библиотечно-</w:t>
            </w: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информационный центр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МБУ «ЦБС г. </w:t>
            </w:r>
            <w:proofErr w:type="spellStart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Югорска</w:t>
            </w:r>
            <w:proofErr w:type="spellEnd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Механизаторов, д.6,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(34675)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7-04-70,</w:t>
            </w:r>
          </w:p>
          <w:p w:rsidR="00C75EF7" w:rsidRPr="00D31C3F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D31C3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31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31C3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75EF7" w:rsidRPr="00D31C3F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7" w:history="1"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yugbook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C75EF7" w:rsidRPr="00D31C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1C3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D31C3F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88" w:history="1">
              <w:r w:rsidRPr="00D31C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biblio.ugorsk.ru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Фестиваль-конкурс «Пасха Красная»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Певческое искусство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Театральное искусство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Место проведения: Центр культуры «Югра-презент»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Югорск</w:t>
            </w:r>
            <w:proofErr w:type="spellEnd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Спортивная</w:t>
            </w:r>
            <w:proofErr w:type="gramEnd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,6,</w:t>
            </w:r>
          </w:p>
          <w:p w:rsidR="00C75EF7" w:rsidRPr="007343C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7343C4">
              <w:rPr>
                <w:rFonts w:ascii="Times New Roman" w:hAnsi="Times New Roman"/>
                <w:bCs/>
                <w:sz w:val="24"/>
                <w:szCs w:val="24"/>
              </w:rPr>
              <w:t>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89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yugra-prezent@mail.ru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0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Фестиваль – праздник «Живи и здравствуй, Русь Святая!»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Хоровое пение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Фонтанная площадь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МБУ ДО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«Детская школа искусств»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40 лет Победы, 12,</w:t>
            </w:r>
          </w:p>
          <w:p w:rsidR="00C75EF7" w:rsidRPr="002B42B3" w:rsidRDefault="00C75EF7" w:rsidP="008E7A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.:(34675) 2-37-82,</w:t>
            </w:r>
          </w:p>
          <w:p w:rsidR="00C75EF7" w:rsidRPr="002B42B3" w:rsidRDefault="00C75EF7" w:rsidP="008E7A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1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dshi.muzschul@mail.ru</w:t>
              </w:r>
            </w:hyperlink>
          </w:p>
          <w:p w:rsidR="00C75EF7" w:rsidRPr="002B42B3" w:rsidRDefault="007343C4" w:rsidP="008E7A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2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86dsh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Акция «Международный день музеев»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Музейное дело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Музей истории и этнографии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 11.00 до 22.00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Югорск</w:t>
            </w:r>
            <w:proofErr w:type="spellEnd"/>
            <w:r w:rsidRPr="002B4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ул. Мира, д.9,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8(34675)7-03-21,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3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suevat@mail.ru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7343C4" w:rsidP="008E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4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muzeumugorsk.ru/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Фестиваль </w:t>
            </w:r>
            <w:r w:rsidRPr="002B42B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«Жемчужина русской культуры», посвященный Дням русской культуры и Дню рождения А.С. Пушкина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Разножанровое</w:t>
            </w:r>
            <w:proofErr w:type="spellEnd"/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направление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Сохранение русской культуры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Место проведения: Городской парк по ул. Ленина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МБУ </w:t>
            </w: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lastRenderedPageBreak/>
              <w:t xml:space="preserve">«ЦБС г. </w:t>
            </w:r>
            <w:proofErr w:type="spellStart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Югорска</w:t>
            </w:r>
            <w:proofErr w:type="spellEnd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ул. Механизаторов, д.6,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 (34675) 7-04-70,</w:t>
            </w:r>
          </w:p>
          <w:p w:rsidR="00C75EF7" w:rsidRPr="00D31C3F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D31C3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31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31C3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75EF7" w:rsidRPr="00D31C3F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5" w:history="1"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yugbook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C75EF7" w:rsidRPr="00D31C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C75EF7" w:rsidRPr="00D31C3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="00C75EF7" w:rsidRPr="00D31C3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.biblio.ugorsk.ru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Сабантуй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Традиции,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обряды </w:t>
            </w:r>
            <w:proofErr w:type="gramStart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татаро-башкирской</w:t>
            </w:r>
            <w:proofErr w:type="gramEnd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культуры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.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Место проведения: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Музей под открытым  небом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Суеват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-Пауль»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МАУ «ЦК «Югра-презент»</w:t>
            </w:r>
          </w:p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Югорск</w:t>
            </w:r>
            <w:proofErr w:type="spellEnd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Спортивная</w:t>
            </w:r>
            <w:proofErr w:type="gramEnd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,6,</w:t>
            </w:r>
          </w:p>
          <w:p w:rsidR="00C75EF7" w:rsidRPr="007343C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7343C4">
              <w:rPr>
                <w:rFonts w:ascii="Times New Roman" w:hAnsi="Times New Roman"/>
                <w:bCs/>
                <w:sz w:val="24"/>
                <w:szCs w:val="24"/>
              </w:rPr>
              <w:t>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7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yugra-prezent@mail.ru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8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Славянский хоровод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Традиции,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обряды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славянской культуры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.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Место проведения: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Музей под открытым небом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Суеват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пауль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Югорск</w:t>
            </w:r>
            <w:proofErr w:type="spellEnd"/>
            <w:r w:rsidRPr="002B4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ул. Мира, д.9,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</w:t>
            </w:r>
            <w:r w:rsidRPr="002B42B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.:(34675)7-03-21,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9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suevat@mail.ru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0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muzeumugorsk.ru/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Фестиваль колокольного звона «Югорская звонница»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Колокольный звон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Место проведения: </w:t>
            </w: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Территория Храма преподобного Сергия Радонежского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МАУ «ЦК «Югра-презент»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Югорск</w:t>
            </w:r>
            <w:proofErr w:type="spellEnd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Спортивная</w:t>
            </w:r>
            <w:proofErr w:type="gramEnd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,6,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hyperlink r:id="rId101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yugra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prezent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7343C4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2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Спортивно-массовые мероприятия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пауэрлифтинг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бочча</w:t>
            </w:r>
            <w:proofErr w:type="spellEnd"/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настольный теннис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-волейбол сидя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веселые старты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шахматы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настольные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7 дней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СШОР «Центр Югорского спорта»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27, тел.:(346-75)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7-50-53,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2B42B3">
              <w:rPr>
                <w:rStyle w:val="mail-message-sender-email"/>
                <w:rFonts w:ascii="Times New Roman" w:hAnsi="Times New Roman"/>
                <w:sz w:val="24"/>
                <w:szCs w:val="24"/>
              </w:rPr>
              <w:t>sport-yugorsk@yandex.ru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Игры Чемпионата России по мини-футболу среди команд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супер-лиги</w:t>
            </w:r>
            <w:proofErr w:type="gramEnd"/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Спортивное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календарю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Мини-футбольный клуб «Газпром – Югра»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ул. Кирова 6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тел.:(346-75)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2-00-36,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2-12-14,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.mfkgazprom-ugra.ru</w:t>
            </w:r>
          </w:p>
        </w:tc>
      </w:tr>
    </w:tbl>
    <w:p w:rsidR="00C75EF7" w:rsidRPr="00816650" w:rsidRDefault="00C75EF7" w:rsidP="00BA6388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sectPr w:rsidR="00C75EF7" w:rsidRPr="00816650" w:rsidSect="00336D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10A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B664E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4D1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3920FB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3566E1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D97B3A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0753DA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E83A96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A90EE1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E418FF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84038D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EC2021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B9143F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0948C6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416527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E16207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13"/>
  </w:num>
  <w:num w:numId="8">
    <w:abstractNumId w:val="0"/>
  </w:num>
  <w:num w:numId="9">
    <w:abstractNumId w:val="7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4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55"/>
    <w:rsid w:val="0003303B"/>
    <w:rsid w:val="00096A4F"/>
    <w:rsid w:val="000A73F0"/>
    <w:rsid w:val="000D6436"/>
    <w:rsid w:val="000E50CD"/>
    <w:rsid w:val="00121139"/>
    <w:rsid w:val="00121320"/>
    <w:rsid w:val="00121DC4"/>
    <w:rsid w:val="00124B1D"/>
    <w:rsid w:val="00127255"/>
    <w:rsid w:val="00146168"/>
    <w:rsid w:val="00150D4B"/>
    <w:rsid w:val="00154268"/>
    <w:rsid w:val="00163F42"/>
    <w:rsid w:val="0019399E"/>
    <w:rsid w:val="001A185B"/>
    <w:rsid w:val="001A2FF4"/>
    <w:rsid w:val="001C6473"/>
    <w:rsid w:val="001E249C"/>
    <w:rsid w:val="001F22D8"/>
    <w:rsid w:val="002263C6"/>
    <w:rsid w:val="0024467B"/>
    <w:rsid w:val="00251F38"/>
    <w:rsid w:val="00255928"/>
    <w:rsid w:val="002773A7"/>
    <w:rsid w:val="00280301"/>
    <w:rsid w:val="002B42B3"/>
    <w:rsid w:val="002C58EB"/>
    <w:rsid w:val="002D08F4"/>
    <w:rsid w:val="002E46B4"/>
    <w:rsid w:val="002F17F8"/>
    <w:rsid w:val="002F4DBD"/>
    <w:rsid w:val="003011C4"/>
    <w:rsid w:val="003046D4"/>
    <w:rsid w:val="00312943"/>
    <w:rsid w:val="00336D67"/>
    <w:rsid w:val="00384213"/>
    <w:rsid w:val="00395F05"/>
    <w:rsid w:val="003961C0"/>
    <w:rsid w:val="003B55EF"/>
    <w:rsid w:val="003C15F4"/>
    <w:rsid w:val="003C5937"/>
    <w:rsid w:val="00402638"/>
    <w:rsid w:val="00402B76"/>
    <w:rsid w:val="00425F0F"/>
    <w:rsid w:val="00435740"/>
    <w:rsid w:val="00441C1C"/>
    <w:rsid w:val="00464565"/>
    <w:rsid w:val="004C31DF"/>
    <w:rsid w:val="004D1862"/>
    <w:rsid w:val="004F2CAD"/>
    <w:rsid w:val="005018F1"/>
    <w:rsid w:val="005447FD"/>
    <w:rsid w:val="005602C7"/>
    <w:rsid w:val="0057124D"/>
    <w:rsid w:val="00571FAF"/>
    <w:rsid w:val="0058106C"/>
    <w:rsid w:val="00584C37"/>
    <w:rsid w:val="0058709A"/>
    <w:rsid w:val="005920A3"/>
    <w:rsid w:val="005C0667"/>
    <w:rsid w:val="005C1C22"/>
    <w:rsid w:val="005E42ED"/>
    <w:rsid w:val="005F6AE6"/>
    <w:rsid w:val="006078CA"/>
    <w:rsid w:val="0063085D"/>
    <w:rsid w:val="00635AE4"/>
    <w:rsid w:val="0064620E"/>
    <w:rsid w:val="006528D4"/>
    <w:rsid w:val="006627EB"/>
    <w:rsid w:val="00670354"/>
    <w:rsid w:val="00681A18"/>
    <w:rsid w:val="00692703"/>
    <w:rsid w:val="006A468C"/>
    <w:rsid w:val="006A4E19"/>
    <w:rsid w:val="006A6FAB"/>
    <w:rsid w:val="006A77CB"/>
    <w:rsid w:val="006C3B87"/>
    <w:rsid w:val="006D4B6D"/>
    <w:rsid w:val="006E3F70"/>
    <w:rsid w:val="007343C4"/>
    <w:rsid w:val="0073484C"/>
    <w:rsid w:val="007427D1"/>
    <w:rsid w:val="007A26C1"/>
    <w:rsid w:val="007A6F78"/>
    <w:rsid w:val="007B1E44"/>
    <w:rsid w:val="007B353B"/>
    <w:rsid w:val="007D65B1"/>
    <w:rsid w:val="007E1400"/>
    <w:rsid w:val="007E5085"/>
    <w:rsid w:val="007E5287"/>
    <w:rsid w:val="007F18F3"/>
    <w:rsid w:val="00816650"/>
    <w:rsid w:val="008448B6"/>
    <w:rsid w:val="0085083F"/>
    <w:rsid w:val="0086047C"/>
    <w:rsid w:val="00862C4B"/>
    <w:rsid w:val="0087349C"/>
    <w:rsid w:val="008D703D"/>
    <w:rsid w:val="008E7A61"/>
    <w:rsid w:val="00902F75"/>
    <w:rsid w:val="009038AB"/>
    <w:rsid w:val="0095390D"/>
    <w:rsid w:val="00971E3C"/>
    <w:rsid w:val="00976140"/>
    <w:rsid w:val="00980226"/>
    <w:rsid w:val="009D5554"/>
    <w:rsid w:val="009E119B"/>
    <w:rsid w:val="009E4D4C"/>
    <w:rsid w:val="009E73A2"/>
    <w:rsid w:val="00A00259"/>
    <w:rsid w:val="00A02A8A"/>
    <w:rsid w:val="00A23AD0"/>
    <w:rsid w:val="00A24591"/>
    <w:rsid w:val="00A3702E"/>
    <w:rsid w:val="00A404E3"/>
    <w:rsid w:val="00A772A1"/>
    <w:rsid w:val="00A92418"/>
    <w:rsid w:val="00AB1A3C"/>
    <w:rsid w:val="00AC0C65"/>
    <w:rsid w:val="00AD4B58"/>
    <w:rsid w:val="00B117BF"/>
    <w:rsid w:val="00B2612B"/>
    <w:rsid w:val="00B65C9F"/>
    <w:rsid w:val="00BA6388"/>
    <w:rsid w:val="00BA69DB"/>
    <w:rsid w:val="00BC322C"/>
    <w:rsid w:val="00BD5F09"/>
    <w:rsid w:val="00BD6864"/>
    <w:rsid w:val="00C21A0E"/>
    <w:rsid w:val="00C67C2A"/>
    <w:rsid w:val="00C75EF7"/>
    <w:rsid w:val="00C83029"/>
    <w:rsid w:val="00C96358"/>
    <w:rsid w:val="00CC476C"/>
    <w:rsid w:val="00CC6498"/>
    <w:rsid w:val="00CF1F97"/>
    <w:rsid w:val="00CF581B"/>
    <w:rsid w:val="00CF7FB4"/>
    <w:rsid w:val="00D265BD"/>
    <w:rsid w:val="00D307BB"/>
    <w:rsid w:val="00D31C3F"/>
    <w:rsid w:val="00D64823"/>
    <w:rsid w:val="00D65E3C"/>
    <w:rsid w:val="00D74B9C"/>
    <w:rsid w:val="00D75E42"/>
    <w:rsid w:val="00D81872"/>
    <w:rsid w:val="00D86655"/>
    <w:rsid w:val="00D90C27"/>
    <w:rsid w:val="00D9529A"/>
    <w:rsid w:val="00D96E33"/>
    <w:rsid w:val="00DA56E6"/>
    <w:rsid w:val="00DF67DB"/>
    <w:rsid w:val="00E02A40"/>
    <w:rsid w:val="00E15B38"/>
    <w:rsid w:val="00E27928"/>
    <w:rsid w:val="00E351E2"/>
    <w:rsid w:val="00E822BC"/>
    <w:rsid w:val="00EC30A4"/>
    <w:rsid w:val="00ED0FD9"/>
    <w:rsid w:val="00EE34CE"/>
    <w:rsid w:val="00EF2299"/>
    <w:rsid w:val="00EF3B0D"/>
    <w:rsid w:val="00EF3B76"/>
    <w:rsid w:val="00F00762"/>
    <w:rsid w:val="00F041CF"/>
    <w:rsid w:val="00F3442D"/>
    <w:rsid w:val="00F34A92"/>
    <w:rsid w:val="00F4793F"/>
    <w:rsid w:val="00F5534D"/>
    <w:rsid w:val="00F77DB4"/>
    <w:rsid w:val="00F87567"/>
    <w:rsid w:val="00F941AD"/>
    <w:rsid w:val="00F97333"/>
    <w:rsid w:val="00FC2B21"/>
    <w:rsid w:val="00FD5C46"/>
    <w:rsid w:val="00FF5FD0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7255"/>
    <w:pPr>
      <w:ind w:left="720"/>
      <w:contextualSpacing/>
    </w:pPr>
  </w:style>
  <w:style w:type="character" w:styleId="a5">
    <w:name w:val="Strong"/>
    <w:basedOn w:val="a0"/>
    <w:uiPriority w:val="22"/>
    <w:qFormat/>
    <w:rsid w:val="00A92418"/>
    <w:rPr>
      <w:rFonts w:cs="Times New Roman"/>
      <w:b/>
      <w:bCs/>
    </w:rPr>
  </w:style>
  <w:style w:type="paragraph" w:styleId="a6">
    <w:name w:val="Normal (Web)"/>
    <w:basedOn w:val="a"/>
    <w:uiPriority w:val="99"/>
    <w:rsid w:val="007B3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BC322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C3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7">
    <w:name w:val="Hyperlink"/>
    <w:basedOn w:val="a0"/>
    <w:uiPriority w:val="99"/>
    <w:rsid w:val="00BC322C"/>
    <w:rPr>
      <w:rFonts w:cs="Times New Roman"/>
      <w:color w:val="0000FF"/>
      <w:u w:val="single"/>
    </w:rPr>
  </w:style>
  <w:style w:type="character" w:customStyle="1" w:styleId="a8">
    <w:name w:val="Без интервала Знак"/>
    <w:link w:val="a9"/>
    <w:uiPriority w:val="99"/>
    <w:locked/>
    <w:rsid w:val="00BC322C"/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styleId="a9">
    <w:name w:val="No Spacing"/>
    <w:link w:val="a8"/>
    <w:uiPriority w:val="99"/>
    <w:qFormat/>
    <w:rsid w:val="00BC322C"/>
    <w:rPr>
      <w:rFonts w:ascii="Times New Roman" w:eastAsia="Times New Roman" w:hAnsi="Times New Roman"/>
      <w:sz w:val="22"/>
      <w:szCs w:val="22"/>
    </w:rPr>
  </w:style>
  <w:style w:type="table" w:customStyle="1" w:styleId="1">
    <w:name w:val="Сетка таблицы1"/>
    <w:uiPriority w:val="99"/>
    <w:rsid w:val="0003303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"/>
    <w:link w:val="30"/>
    <w:uiPriority w:val="99"/>
    <w:rsid w:val="00D96E33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30">
    <w:name w:val="Стиль3 Знак"/>
    <w:basedOn w:val="a0"/>
    <w:link w:val="3"/>
    <w:uiPriority w:val="99"/>
    <w:locked/>
    <w:rsid w:val="00D96E33"/>
    <w:rPr>
      <w:rFonts w:ascii="Times New Roman" w:hAnsi="Times New Roman" w:cs="Times New Roman"/>
      <w:b/>
      <w:sz w:val="28"/>
    </w:rPr>
  </w:style>
  <w:style w:type="character" w:customStyle="1" w:styleId="mail-message-sender-email">
    <w:name w:val="mail-message-sender-email"/>
    <w:uiPriority w:val="99"/>
    <w:rsid w:val="00F87567"/>
  </w:style>
  <w:style w:type="character" w:customStyle="1" w:styleId="extended-textshort">
    <w:name w:val="extended-text__short"/>
    <w:basedOn w:val="a0"/>
    <w:uiPriority w:val="99"/>
    <w:rsid w:val="00F041CF"/>
    <w:rPr>
      <w:rFonts w:cs="Times New Roman"/>
    </w:rPr>
  </w:style>
  <w:style w:type="character" w:customStyle="1" w:styleId="footeraddress1">
    <w:name w:val="footer__address1"/>
    <w:basedOn w:val="a0"/>
    <w:uiPriority w:val="99"/>
    <w:rsid w:val="007A6F78"/>
    <w:rPr>
      <w:rFonts w:cs="Times New Roman"/>
    </w:rPr>
  </w:style>
  <w:style w:type="character" w:customStyle="1" w:styleId="serp-urlitem">
    <w:name w:val="serp-url__item"/>
    <w:basedOn w:val="a0"/>
    <w:uiPriority w:val="99"/>
    <w:rsid w:val="004357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7255"/>
    <w:pPr>
      <w:ind w:left="720"/>
      <w:contextualSpacing/>
    </w:pPr>
  </w:style>
  <w:style w:type="character" w:styleId="a5">
    <w:name w:val="Strong"/>
    <w:basedOn w:val="a0"/>
    <w:uiPriority w:val="22"/>
    <w:qFormat/>
    <w:rsid w:val="00A92418"/>
    <w:rPr>
      <w:rFonts w:cs="Times New Roman"/>
      <w:b/>
      <w:bCs/>
    </w:rPr>
  </w:style>
  <w:style w:type="paragraph" w:styleId="a6">
    <w:name w:val="Normal (Web)"/>
    <w:basedOn w:val="a"/>
    <w:uiPriority w:val="99"/>
    <w:rsid w:val="007B3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BC322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C3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7">
    <w:name w:val="Hyperlink"/>
    <w:basedOn w:val="a0"/>
    <w:uiPriority w:val="99"/>
    <w:rsid w:val="00BC322C"/>
    <w:rPr>
      <w:rFonts w:cs="Times New Roman"/>
      <w:color w:val="0000FF"/>
      <w:u w:val="single"/>
    </w:rPr>
  </w:style>
  <w:style w:type="character" w:customStyle="1" w:styleId="a8">
    <w:name w:val="Без интервала Знак"/>
    <w:link w:val="a9"/>
    <w:uiPriority w:val="99"/>
    <w:locked/>
    <w:rsid w:val="00BC322C"/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styleId="a9">
    <w:name w:val="No Spacing"/>
    <w:link w:val="a8"/>
    <w:uiPriority w:val="99"/>
    <w:qFormat/>
    <w:rsid w:val="00BC322C"/>
    <w:rPr>
      <w:rFonts w:ascii="Times New Roman" w:eastAsia="Times New Roman" w:hAnsi="Times New Roman"/>
      <w:sz w:val="22"/>
      <w:szCs w:val="22"/>
    </w:rPr>
  </w:style>
  <w:style w:type="table" w:customStyle="1" w:styleId="1">
    <w:name w:val="Сетка таблицы1"/>
    <w:uiPriority w:val="99"/>
    <w:rsid w:val="0003303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"/>
    <w:link w:val="30"/>
    <w:uiPriority w:val="99"/>
    <w:rsid w:val="00D96E33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30">
    <w:name w:val="Стиль3 Знак"/>
    <w:basedOn w:val="a0"/>
    <w:link w:val="3"/>
    <w:uiPriority w:val="99"/>
    <w:locked/>
    <w:rsid w:val="00D96E33"/>
    <w:rPr>
      <w:rFonts w:ascii="Times New Roman" w:hAnsi="Times New Roman" w:cs="Times New Roman"/>
      <w:b/>
      <w:sz w:val="28"/>
    </w:rPr>
  </w:style>
  <w:style w:type="character" w:customStyle="1" w:styleId="mail-message-sender-email">
    <w:name w:val="mail-message-sender-email"/>
    <w:uiPriority w:val="99"/>
    <w:rsid w:val="00F87567"/>
  </w:style>
  <w:style w:type="character" w:customStyle="1" w:styleId="extended-textshort">
    <w:name w:val="extended-text__short"/>
    <w:basedOn w:val="a0"/>
    <w:uiPriority w:val="99"/>
    <w:rsid w:val="00F041CF"/>
    <w:rPr>
      <w:rFonts w:cs="Times New Roman"/>
    </w:rPr>
  </w:style>
  <w:style w:type="character" w:customStyle="1" w:styleId="footeraddress1">
    <w:name w:val="footer__address1"/>
    <w:basedOn w:val="a0"/>
    <w:uiPriority w:val="99"/>
    <w:rsid w:val="007A6F78"/>
    <w:rPr>
      <w:rFonts w:cs="Times New Roman"/>
    </w:rPr>
  </w:style>
  <w:style w:type="character" w:customStyle="1" w:styleId="serp-urlitem">
    <w:name w:val="serp-url__item"/>
    <w:basedOn w:val="a0"/>
    <w:uiPriority w:val="99"/>
    <w:rsid w:val="004357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rsabun@yandex.ru" TargetMode="External"/><Relationship Id="rId21" Type="http://schemas.openxmlformats.org/officeDocument/2006/relationships/hyperlink" Target="http://yandex.ru/clck/jsredir?bu=gadf&amp;from=yandex.ru%3Bsearch%2F%3Bweb%3B%3B&amp;text=&amp;etext=1855.wBrIjh_lKAQMwikVl8x-UyROt5TXQ5c5IOfVAsrw8yDQ6R4lpPFcgUnsEUIhonhhQz93wT4r9KWqDHJC2fcjgy3XttVQe6vQxfYyjd_0xSw.bcbb02ba22dc2492087cefc75005060a648933e6&amp;uuid=&amp;state=PEtFfuTeVD4jaxywoSUvtB2i7c0_vxGd2E9eR729KuIQGpPxcKWQSHSdfi63Is_-FTQakDLX4Cm898924SG_gw3_Ej3CZklP&amp;&amp;cst=AiuY0DBWFJ4BWM_uhLTTxC6YPH9T3WvLSC6E-7t86trjFOrlGPCwhMpIVdo0f5diT39C4rHmCAUJC7-7N8VgZueBzIIZqX9Eu-AvwKx-IwXnEfpC3R4M0jXZ7dh9SHhwXISlGvFYrFdZ6rc1chLzs0FqjIktNeHZSbRD5cX-c_WdgvDndLMVeV40MlfgCWaBN2JNsa9PJuvkSffTDbXGj2UNs0bmPx9sHKGD-KWuHxcj4W2aFTk_r9u-qAR9TNiJS_UEPPNmJJJ5WV0qTcFwbsd1nYuLWSCSNfacKL-62Z6FEVFb-1fCm69OrsY9aMe9x1L4BDlHHyOaC2QibZBGRJvKexBQpqJlwrktQuseuuwCz6rF2jaOp-0J-KJBskiJxdQPgBhy_ENoUVuLVH71IBo31UGxPMEGW0-lCPqY-_vZXrz-XMnFIe10h4D2Af2TbNg6Lfibtje3O8WI8xGywDMFnTPbJsubzL8yJFgVEjn9jVvBj-71j_3E9CukqEr7Q-5KeqW1EVFLPgRpmPZzn6HHOP8BkfudLQw0OAEp7DVkdNzn72uc5hyH4jzlOQOjvyfUSHHok2dFf6DI3DAJ4S806UJ4RxKRt7VfrLMeIpN-8_UTJzGLaQ99_cIuSOM3BFDEaLTnONLufyoEGsg5OmSbcEAsXuJhy2Bank_jdA43gsgSG4VfSxam60uYyeRabIsSwISsE0M,&amp;data=UlNrNmk5WktYejR0eWJFYk1Ldmtxbk9GQ3lzQXJBVkhweDMtQ2R2QkR5Nlp1MVRlQXY4UHZGQUIybm9TYlFTR0NDYTBVUWVlTDhUMGZZTUotU0lRc0QtdUxfcVVwWnRN&amp;sign=32e5562b2647bcd7ac0f5adcf9533093&amp;keyno=0&amp;b64e=2&amp;ref=orjY4mGPRjk5boDnW0uvlrrd71vZw9kp4XnpOoZEA3IRd-ts2m72q2coiaP1fw5sr-24p3CfFFIABZdWSyln5gP0F0yF-2gWxrq4ikehOrB5Mzu-EzRo1kx3jNUfHU_tsGM8IcrT-R-lMmjz8C-Qpf3M-A41vJgSZClGIpgNpjErcChrnJBENym2GoXLMezFAytkdpjbnJgnObQPLjoAjVpSxegf3L6SvioU_UgMDTI,&amp;l10n=ru&amp;rp=1&amp;cts=1532197976025&amp;mc=4.855587680058806&amp;hdtime=8996.35" TargetMode="External"/><Relationship Id="rId42" Type="http://schemas.openxmlformats.org/officeDocument/2006/relationships/hyperlink" Target="mailto:museum-nyagan@mail.ru" TargetMode="External"/><Relationship Id="rId47" Type="http://schemas.openxmlformats.org/officeDocument/2006/relationships/hyperlink" Target="mailto:museumrad@mail.ru" TargetMode="External"/><Relationship Id="rId63" Type="http://schemas.openxmlformats.org/officeDocument/2006/relationships/hyperlink" Target="mailto:starsurgut@admsurgut.ru" TargetMode="External"/><Relationship Id="rId68" Type="http://schemas.openxmlformats.org/officeDocument/2006/relationships/hyperlink" Target="mailto:lyantorhm@yandex.ru" TargetMode="External"/><Relationship Id="rId84" Type="http://schemas.openxmlformats.org/officeDocument/2006/relationships/hyperlink" Target="http://www.ugra-prezent.ru" TargetMode="External"/><Relationship Id="rId89" Type="http://schemas.openxmlformats.org/officeDocument/2006/relationships/hyperlink" Target="mailto:yugra-prezent@mail.ru" TargetMode="External"/><Relationship Id="rId7" Type="http://schemas.openxmlformats.org/officeDocument/2006/relationships/hyperlink" Target="mailto:mukbvz@mail.ru" TargetMode="External"/><Relationship Id="rId71" Type="http://schemas.openxmlformats.org/officeDocument/2006/relationships/hyperlink" Target="http://www.museumuray.ru" TargetMode="External"/><Relationship Id="rId92" Type="http://schemas.openxmlformats.org/officeDocument/2006/relationships/hyperlink" Target="http://www.86dshi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useumriver@rambler.ru" TargetMode="External"/><Relationship Id="rId29" Type="http://schemas.openxmlformats.org/officeDocument/2006/relationships/hyperlink" Target="mailto:vmuseum@yandex.ru" TargetMode="External"/><Relationship Id="rId11" Type="http://schemas.openxmlformats.org/officeDocument/2006/relationships/hyperlink" Target="mailto:severiynka@bk.ru" TargetMode="External"/><Relationship Id="rId24" Type="http://schemas.openxmlformats.org/officeDocument/2006/relationships/hyperlink" Target="mailto:nrsabun@yandex.ru" TargetMode="External"/><Relationship Id="rId32" Type="http://schemas.openxmlformats.org/officeDocument/2006/relationships/hyperlink" Target="mailto:vmuseum@yandex.ru" TargetMode="External"/><Relationship Id="rId37" Type="http://schemas.openxmlformats.org/officeDocument/2006/relationships/hyperlink" Target="mailto:muzei51@mail.ru" TargetMode="External"/><Relationship Id="rId40" Type="http://schemas.openxmlformats.org/officeDocument/2006/relationships/hyperlink" Target="mailto:centrremesel@mail.ru" TargetMode="External"/><Relationship Id="rId45" Type="http://schemas.openxmlformats.org/officeDocument/2006/relationships/hyperlink" Target="mailto:kr.myzei86@yandex" TargetMode="External"/><Relationship Id="rId53" Type="http://schemas.openxmlformats.org/officeDocument/2006/relationships/hyperlink" Target="mailto:sovmuseum@mail.ru" TargetMode="External"/><Relationship Id="rId58" Type="http://schemas.openxmlformats.org/officeDocument/2006/relationships/hyperlink" Target="mailto:Shanshmao@yandex.ru" TargetMode="External"/><Relationship Id="rId66" Type="http://schemas.openxmlformats.org/officeDocument/2006/relationships/hyperlink" Target="mailto:ugutmuseum@yandex.ru" TargetMode="External"/><Relationship Id="rId74" Type="http://schemas.openxmlformats.org/officeDocument/2006/relationships/hyperlink" Target="mailto:museum@pip.ru" TargetMode="External"/><Relationship Id="rId79" Type="http://schemas.openxmlformats.org/officeDocument/2006/relationships/hyperlink" Target="mailto:ugramegatur@mail.ru" TargetMode="External"/><Relationship Id="rId87" Type="http://schemas.openxmlformats.org/officeDocument/2006/relationships/hyperlink" Target="mailto:yugbook@mail.ru" TargetMode="External"/><Relationship Id="rId102" Type="http://schemas.openxmlformats.org/officeDocument/2006/relationships/hyperlink" Target="http://www.ugra-prezent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km@admsurgut.ru" TargetMode="External"/><Relationship Id="rId82" Type="http://schemas.openxmlformats.org/officeDocument/2006/relationships/hyperlink" Target="mailto:samchugas@mail.ru" TargetMode="External"/><Relationship Id="rId90" Type="http://schemas.openxmlformats.org/officeDocument/2006/relationships/hyperlink" Target="http://www.ugra-prezent.ru" TargetMode="External"/><Relationship Id="rId95" Type="http://schemas.openxmlformats.org/officeDocument/2006/relationships/hyperlink" Target="mailto:yugbook@mail.ru" TargetMode="External"/><Relationship Id="rId19" Type="http://schemas.openxmlformats.org/officeDocument/2006/relationships/hyperlink" Target="mailto:museumriver@rambler.ru" TargetMode="External"/><Relationship Id="rId14" Type="http://schemas.openxmlformats.org/officeDocument/2006/relationships/hyperlink" Target="mailto:turizmkogalym@mail.ru" TargetMode="External"/><Relationship Id="rId22" Type="http://schemas.openxmlformats.org/officeDocument/2006/relationships/hyperlink" Target="mailto:nrsabun@yandex.ru" TargetMode="External"/><Relationship Id="rId27" Type="http://schemas.openxmlformats.org/officeDocument/2006/relationships/hyperlink" Target="mailto:nrsabun@yandex.ru" TargetMode="External"/><Relationship Id="rId30" Type="http://schemas.openxmlformats.org/officeDocument/2006/relationships/hyperlink" Target="mailto:vmuseum@yandex.ru" TargetMode="External"/><Relationship Id="rId35" Type="http://schemas.openxmlformats.org/officeDocument/2006/relationships/hyperlink" Target="mailto:museum-varegan@mail.ru" TargetMode="External"/><Relationship Id="rId43" Type="http://schemas.openxmlformats.org/officeDocument/2006/relationships/hyperlink" Target="mailto:museumokt@mail.ru" TargetMode="External"/><Relationship Id="rId48" Type="http://schemas.openxmlformats.org/officeDocument/2006/relationships/hyperlink" Target="mailto:museumrad@mail.ru" TargetMode="External"/><Relationship Id="rId56" Type="http://schemas.openxmlformats.org/officeDocument/2006/relationships/hyperlink" Target="mailto:Shanshmao@yandex.ru" TargetMode="External"/><Relationship Id="rId64" Type="http://schemas.openxmlformats.org/officeDocument/2006/relationships/hyperlink" Target="mailto:starsurgut@admsurgut.ru" TargetMode="External"/><Relationship Id="rId69" Type="http://schemas.openxmlformats.org/officeDocument/2006/relationships/hyperlink" Target="mailto:ugutmuseum@yandex.ru" TargetMode="External"/><Relationship Id="rId77" Type="http://schemas.openxmlformats.org/officeDocument/2006/relationships/hyperlink" Target="http://www.yandex.ru/clck/jsredir?from=www.yandex.ru%3Bsearch%2F%3Bweb%3B%3B&amp;text=&amp;etext=1793.Nw3CVuuaU-bTBSukO7D_MN5PtK2HqJ6oQE-meT8mm49V7ZMvU-F3O8Nm6QlOW7aqu6eFmJSYB-V1GbAEKzeY19HwoyCpgT4-49AU0o6v0X50s3B6Jef6zqVYAvja9aVN.6c0bd6cbdc717db2171d4af4691f62e080aaf7fd&amp;uuid=&amp;state=PEtFfuTeVD4jaxywoSUvtNlVVIL6S3yQDiVIWGNU7dhoxisU75OKnw,,&amp;&amp;cst=AiuY0DBWFJ4BWM_uhLTTxOocWiITEYrM1a4SjXOnZwxyO6vjn6YzzCZanLbfvGRZeRmC3pboDGfqTZSXAEZouAo4bGyD_Bg0dxyY_Ybf5C4HKXTrRv7ZGvI0NKV7ch7jMVknYDnC-D6jkR_GIsYaLiWAebqyyw2-xJLJnSpkLcixtRZfYb2a7PqLebtGaoCf5nk7tkm0gkJ8wX7HXnUYF5TM1a8i4bGr9R7OTlYZL_9Z0puxvXFH4LLcInJOjYcAWsbZ50clVMg7Ii1Nk4bdpfDcJtpFSSPDb-MZ9O5euQQuTTXPZX_I2HVUimz9Y_x3aoSw6Y0ncKQY7_8Eq71XDHLNYx8nvslxPE2QJ2EDk65-7ODI4KDjHZgitU-NHq_Y9cKALq7SQ3s9X84aWPtJ1lfGSLLkX38BNcXv7qKxiqOG9ocurd3oRl45PfPlKMOrGYKzaYQtV9ZE7Q20YzTcJGaW67ERXFTIIVlkcLnysHvlBaHpO05JDtfSoYDrC4A6VRMDBnd40I9S_z13-KAeQXVJrLhdxRzpX5-3rKP6WA_vF3NduWOTWsQaHui7sVZbe8r7KP0iEcMS76XkNawdOtV3gmR8NFg6Jj1v63e2EPFp4cT_K7-Thf0oN-PAUg5dcaVOM3kABZh4iIJU_LxOn3AVQrWOXJP3st-1UljaBmfqvR7-Lz2it17dKzH_zX_dvpdXWA9TJUaziRUxaf0bNhSv0BEu9L0clV0gg_4KGZHFZwmvLqTqZIgRMmHJpbzjz7bszRyk-KPDbz9x1QFG1ANmaPi8avO0U4T2ZxCpM6cicdUwZKUxkovKJd3NAT1wMxzlNMDj5ZGFsnFsZaOf8NGA_ic9QU2uSAhQ5MM93sM3zfYGV8J59BSiW60P9EROZVuw1rNFCFtYHh5giZxon79N6XJBQrQ9t2nxh7hNBEiTt8mhRRU0ar02GlkZpsjaawEroje4P7diMCD7J_Uz9qtUmsqFmx151q1CVAR0FuH9OxjnBpTFA1WklrrCQD03-c1IHtMsON6M41909dlR4a9oamK67WHqrueNwfMLLZnFh17j7dHIeA,,&amp;data=UlNrNmk5WktYejR0eWJFYk1LdmtxZ0ZFZmk3TzNYUmw0S2d6c3pLWUtud0NoeXl6dzcwUG5IS0xQRW5IOE1EeThfNkxvSndRM2N4OHVQSm9aNW5qSVZkMEhKeDctcGtz&amp;sign=ca8fc6899fe5dd937f8cb7c555e11b96&amp;keyno=0&amp;b64e=2&amp;ref=orjY4mGPRjlSKyJlbRuxUg7kv3-HD3rXGumT6obkg8m9IbuJfjveFhM7kMmnG5zRwy3lpXw9AP1hNGwajaGlJay3Le3s5LTNie45u1RH1V5-mx_lLY7OUHEqFVq4WzWnuYAtkQVioH_CeTISZfjftZib1_QRmIeW5TwOfSUMpK79e2G-yWykipbCAxr3Vj47MXod7qPyk1IQQov792_tnPJ2i1mYa2r6skuJQN0TR3el0D_q_laiC9ZNKkW_8WnxKQegW9hfj7XkVlyN_ZXhP_Eeep6VJEPA&amp;l10n=ru&amp;cts=1526879717764" TargetMode="External"/><Relationship Id="rId100" Type="http://schemas.openxmlformats.org/officeDocument/2006/relationships/hyperlink" Target="http://www.muzeumugorsk.ru/" TargetMode="External"/><Relationship Id="rId8" Type="http://schemas.openxmlformats.org/officeDocument/2006/relationships/hyperlink" Target="mailto:mukbvz@mail.ru" TargetMode="External"/><Relationship Id="rId51" Type="http://schemas.openxmlformats.org/officeDocument/2006/relationships/hyperlink" Target="mailto:sovmuseum@mail.ru" TargetMode="External"/><Relationship Id="rId72" Type="http://schemas.openxmlformats.org/officeDocument/2006/relationships/hyperlink" Target="mailto:museum@pip.ru" TargetMode="External"/><Relationship Id="rId80" Type="http://schemas.openxmlformats.org/officeDocument/2006/relationships/hyperlink" Target="mailto:info@ugratravel.ru" TargetMode="External"/><Relationship Id="rId85" Type="http://schemas.openxmlformats.org/officeDocument/2006/relationships/hyperlink" Target="mailto:yugra-prezent@mail.ru" TargetMode="External"/><Relationship Id="rId93" Type="http://schemas.openxmlformats.org/officeDocument/2006/relationships/hyperlink" Target="mailto:suevat@mail.ru" TargetMode="External"/><Relationship Id="rId98" Type="http://schemas.openxmlformats.org/officeDocument/2006/relationships/hyperlink" Target="http://www.ugra-prezent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evbel.ru" TargetMode="External"/><Relationship Id="rId17" Type="http://schemas.openxmlformats.org/officeDocument/2006/relationships/hyperlink" Target="mailto:Ust-balik@mail.ru" TargetMode="External"/><Relationship Id="rId25" Type="http://schemas.openxmlformats.org/officeDocument/2006/relationships/hyperlink" Target="mailto:nrsabun@yandex.ru" TargetMode="External"/><Relationship Id="rId33" Type="http://schemas.openxmlformats.org/officeDocument/2006/relationships/hyperlink" Target="mailto:vmuseum@yandex.ru" TargetMode="External"/><Relationship Id="rId38" Type="http://schemas.openxmlformats.org/officeDocument/2006/relationships/hyperlink" Target="mailto:centrremesel@mail.ru" TargetMode="External"/><Relationship Id="rId46" Type="http://schemas.openxmlformats.org/officeDocument/2006/relationships/hyperlink" Target="mailto:kr.myzei86@yandex" TargetMode="External"/><Relationship Id="rId59" Type="http://schemas.openxmlformats.org/officeDocument/2006/relationships/hyperlink" Target="mailto:skm@admsurgut.ru" TargetMode="External"/><Relationship Id="rId67" Type="http://schemas.openxmlformats.org/officeDocument/2006/relationships/hyperlink" Target="http://www.yandex.ru/clck/jsredir?from=www.yandex.ru%3Bsearch%2F%3Bweb%3B%3B&amp;text=&amp;etext=1798.R69WHHNIms7dk9JgLw7nwv2dpVyrwqXa8pRtkPZNKjkNqn1J87ipfo8YlTex3pxheovBIKWBsAFqI572YKn0N1y99_jORkr0sv7gjbEKdKE8Tuzaa_AzOUH3w6VGzVsX3b7kj6NIGfkxheNM8ZsDS034VXm80UhuGqOoy_X7rVo.83e05c38f54a45b6e4b7bf5425277e4111e2a8c7&amp;uuid=&amp;state=PEtFfuTeVD4jaxywoSUvtNlVVIL6S3yQBAtlaaibYBH__iBhOCpUVCKo2QECm60O&amp;&amp;cst=AiuY0DBWFJ4BWM_uhLTTxOocWiITEYrM1a4SjXOnZwxyO6vjn6YzzCZanLbfvGRZeRmC3pboDGfqTZSXAEZouAo4bGyD_Bg0dxyY_Ybf5C4HKXTrRv7ZGvI0NKV7ch7jMVknYDnC-D6jkR_GIsYaLiWAebqyyw2-xJLJnSpkLcixtRZfYb2a7PqLebtGaoCf5nk7tkm0gkLEVuBIdl_FXutgrXBI4-FVK7XYEmYb--0vD5d-fdM35G7P5KoFrDLu8Vr53U36BNVNkNh9TDIoXon1bzOuTmB5Ak-L2vCYOzRRYfjmSiEbEKZUye4zMfWKyDgDNV67JCsTIg1ivYzmdDd2bJ9fMLtBmhDhQe9w2yaZqmGNKMQL6QbflKg-YSvpLwW3m7G5J-sVaqG8wQSJqNhdUJt-214py8XhVZKvX76UO3r0s2V28cRpG2PT7_NayS2TVGCR9OSQ02Xg1cz89oMgggJyw5EYbh-VGwc2UERYqxRLVZRGCAZX5oL8nM74StqJ2vs3Br5MD1ofzcl2l_r9_Lfts08ZhLhaO-oKIZv2xW57J-_JX2N69z5e7G_Hy3fGg53qr1OQtxijn95nW29TE7WOLxJLFid3AMPFPVYP_AUh1q6zsGYn9VltlwmKtPuzwoG3Rn8RFGS6yi5ZNxqcHlJmgeewFwhA2Iu_SZzyOUZQKtf3Bli5beV4QjIFm2Aq2F-9ByZ-RXASVD5jLUbN9JV1v2S0jA9xfh6RlYtx0JDc9tocTXW0XTBLgbYjpYJJKFrcBB6daIBZDa1xiiFso7WH5vbOe3x7F1M0b54fCU-xNqyZ_8JgPRu47FYiwhppXp8hmbPbMIRxeWIJbtdqqODRGZBee0m1pQD5W3NJtZvz9H-7ZKBfvgWz9OqJ26OyQ8yy4mIkqXt7VJtBdgCo4pnm4VH6vKalgf80Nx7v55kWW88oLkKB_dS-K239PH_ajw4EiAIP7l80H0MdOx7tPtSnviPtLRmF3BGoDLk,&amp;data=UlNrNmk5WktYejR0eWJFYk1LdmtxZ0pJVEJkYXR1UmItdGplOXgweU5ickZtMEpzM0xHcmpmdGM0bWJMUkJYbF9UWFNIY2N6MnYzMTU2VlM5bGw2NkVqOWd5QXBWSURK&amp;sign=056d684291e3b47e6b38c8c6138982ac&amp;keyno=0&amp;b64e=2&amp;ref=orjY4mGPRjlSKyJlbRuxUg7kv3-HD3rXGumT6obkg8m9IbuJfjveFrijm_Q2HwQWM1u2ZyS4KZXS2Huq6qAbAyrk3OElmr43cUiwFRAZzDOUL5UgpSQ8Nj0OVCqiOUhzQQECSSaYkirEhD-KfeXi0-5YzhzjeYCzuCa3eoSnHujv4sYUPMrkrMw8ey5h7TcHryTI00SHdqgboWeGGjycFAu3KCg0Na7ioTVwccVGoyj0LgYWMQJywJnCnPpEdS8HC6vV-3jhwKAy7KpP4H82zVPoqTkiPWuI0Ojj79d_hox-t_Y_9VWRDAXXQAYcl-FfucSYtKOWkHIozfv7uiGas2TQkstc7ivZFUWV7UO5y_cbI_yCTUZqiY1D5nRPTXa8H4xF3F0u_v6Qjih1k1DDrGE_SHLyFWXnvXnbmrD5vhU,&amp;l10n=ru&amp;cts=1527242136227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plaksin186@mail.ru" TargetMode="External"/><Relationship Id="rId41" Type="http://schemas.openxmlformats.org/officeDocument/2006/relationships/hyperlink" Target="mailto:museum-nyagan@mail.ru" TargetMode="External"/><Relationship Id="rId54" Type="http://schemas.openxmlformats.org/officeDocument/2006/relationships/hyperlink" Target="mailto:Shanshmao@yandex.ru" TargetMode="External"/><Relationship Id="rId62" Type="http://schemas.openxmlformats.org/officeDocument/2006/relationships/hyperlink" Target="mailto:skm@admsurgut.ru" TargetMode="External"/><Relationship Id="rId70" Type="http://schemas.openxmlformats.org/officeDocument/2006/relationships/hyperlink" Target="mailto:museum@pip.ru" TargetMode="External"/><Relationship Id="rId75" Type="http://schemas.openxmlformats.org/officeDocument/2006/relationships/hyperlink" Target="http://www.museumuray.ru" TargetMode="External"/><Relationship Id="rId83" Type="http://schemas.openxmlformats.org/officeDocument/2006/relationships/hyperlink" Target="mailto:yugra-prezent@mail.ru" TargetMode="External"/><Relationship Id="rId88" Type="http://schemas.openxmlformats.org/officeDocument/2006/relationships/hyperlink" Target="http://biblio.ugorsk.ru/" TargetMode="External"/><Relationship Id="rId91" Type="http://schemas.openxmlformats.org/officeDocument/2006/relationships/hyperlink" Target="mailto:dshi.muzschul@mail.ru" TargetMode="External"/><Relationship Id="rId96" Type="http://schemas.openxmlformats.org/officeDocument/2006/relationships/hyperlink" Target="http://www.biblio.ugors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kbvz@mail.ru" TargetMode="External"/><Relationship Id="rId15" Type="http://schemas.openxmlformats.org/officeDocument/2006/relationships/hyperlink" Target="http://www.museumkogalym.ru/" TargetMode="External"/><Relationship Id="rId23" Type="http://schemas.openxmlformats.org/officeDocument/2006/relationships/hyperlink" Target="mailto:nrsabun@yandex.ru" TargetMode="External"/><Relationship Id="rId28" Type="http://schemas.openxmlformats.org/officeDocument/2006/relationships/hyperlink" Target="mailto:vmuseum@yandex.ru" TargetMode="External"/><Relationship Id="rId36" Type="http://schemas.openxmlformats.org/officeDocument/2006/relationships/hyperlink" Target="mailto:museum-vella@mail.ru" TargetMode="External"/><Relationship Id="rId49" Type="http://schemas.openxmlformats.org/officeDocument/2006/relationships/hyperlink" Target="mailto:sovmuseum@mail.ru" TargetMode="External"/><Relationship Id="rId57" Type="http://schemas.openxmlformats.org/officeDocument/2006/relationships/hyperlink" Target="mailto:sovmuseum@mail.ru" TargetMode="External"/><Relationship Id="rId10" Type="http://schemas.openxmlformats.org/officeDocument/2006/relationships/hyperlink" Target="mailto:mukbvz@mail.ru" TargetMode="External"/><Relationship Id="rId31" Type="http://schemas.openxmlformats.org/officeDocument/2006/relationships/hyperlink" Target="mailto:vmuseum@yandex.ru" TargetMode="External"/><Relationship Id="rId44" Type="http://schemas.openxmlformats.org/officeDocument/2006/relationships/hyperlink" Target="mailto:shermuseum@yandex.ru" TargetMode="External"/><Relationship Id="rId52" Type="http://schemas.openxmlformats.org/officeDocument/2006/relationships/hyperlink" Target="mailto:Shanshmao@yandex.ru" TargetMode="External"/><Relationship Id="rId60" Type="http://schemas.openxmlformats.org/officeDocument/2006/relationships/hyperlink" Target="mailto:skm@admsurgut.ru" TargetMode="External"/><Relationship Id="rId65" Type="http://schemas.openxmlformats.org/officeDocument/2006/relationships/hyperlink" Target="https://yandex.ru/maps/?ol=biz&amp;source=adrsnip&amp;oid=69033469790" TargetMode="External"/><Relationship Id="rId73" Type="http://schemas.openxmlformats.org/officeDocument/2006/relationships/hyperlink" Target="http://www.museumuray.ru" TargetMode="External"/><Relationship Id="rId78" Type="http://schemas.openxmlformats.org/officeDocument/2006/relationships/hyperlink" Target="http://visit-hm.ru/%d0%b0%d0%b2%d1%82%d0%be%d0%bc%d0%be%d0%b1%d0%b8%d0%bb%d1%8c%d0%bd%d0%b0%d1%8f-%d1%8d%d0%ba%d1%81%d0%ba%d1%83%d1%80%d1%81%d0%b8%d1%8f-%d0%b4%d0%bb%d1%8f-%d0%bb%d1%8e%d0%b4%d0%b5%d0%b9-%d1%81-%d0%be/" TargetMode="External"/><Relationship Id="rId81" Type="http://schemas.openxmlformats.org/officeDocument/2006/relationships/hyperlink" Target="http://www.yandex.ru/clck/jsredir?from=www.yandex.ru%3Bsearch%2F%3Bweb%3B%3B&amp;text=&amp;etext=1793.Nw3CVuuaU-bTBSukO7D_MN5PtK2HqJ6oQE-meT8mm49V7ZMvU-F3O8Nm6QlOW7aqu6eFmJSYB-V1GbAEKzeY19HwoyCpgT4-49AU0o6v0X50s3B6Jef6zqVYAvja9aVN.6c0bd6cbdc717db2171d4af4691f62e080aaf7fd&amp;uuid=&amp;state=PEtFfuTeVD4jaxywoSUvtNlVVIL6S3yQDiVIWGNU7dhoxisU75OKnw,,&amp;&amp;cst=AiuY0DBWFJ4BWM_uhLTTxOocWiITEYrM1a4SjXOnZwxyO6vjn6YzzCZanLbfvGRZeRmC3pboDGfqTZSXAEZouAo4bGyD_Bg0dxyY_Ybf5C4HKXTrRv7ZGvI0NKV7ch7jMVknYDnC-D6jkR_GIsYaLiWAebqyyw2-xJLJnSpkLcixtRZfYb2a7PqLebtGaoCf5nk7tkm0gkJ8wX7HXnUYF5TM1a8i4bGr9R7OTlYZL_9Z0puxvXFH4LLcInJOjYcAWsbZ50clVMg7Ii1Nk4bdpfDcJtpFSSPDb-MZ9O5euQQuTTXPZX_I2HVUimz9Y_x3aoSw6Y0ncKQY7_8Eq71XDHLNYx8nvslxPE2QJ2EDk65-7ODI4KDjHZgitU-NHq_Y9cKALq7SQ3s9X84aWPtJ1lfGSLLkX38BNcXv7qKxiqOG9ocurd3oRl45PfPlKMOrGYKzaYQtV9ZE7Q20YzTcJGaW67ERXFTIIVlkcLnysHvlBaHpO05JDtfSoYDrC4A6VRMDBnd40I9S_z13-KAeQXVJrLhdxRzpX5-3rKP6WA_vF3NduWOTWsQaHui7sVZbe8r7KP0iEcMS76XkNawdOtV3gmR8NFg6Jj1v63e2EPFp4cT_K7-Thf0oN-PAUg5dcaVOM3kABZh4iIJU_LxOn3AVQrWOXJP3st-1UljaBmfqvR7-Lz2it17dKzH_zX_dvpdXWA9TJUaziRUxaf0bNhSv0BEu9L0clV0gg_4KGZHFZwmvLqTqZIgRMmHJpbzjz7bszRyk-KPDbz9x1QFG1ANmaPi8avO0U4T2ZxCpM6cicdUwZKUxkovKJd3NAT1wMxzlNMDj5ZGFsnFsZaOf8NGA_ic9QU2uSAhQ5MM93sM3zfYGV8J59BSiW60P9EROZVuw1rNFCFtYHh5giZxon79N6XJBQrQ9t2nxh7hNBEiTt8mhRRU0ar02GlkZpsjaawEroje4P7diMCD7J_Uz9qtUmsqFmx151q1CVAR0FuH9OxjnBpTFA1WklrrCQD03-c1IHtMsON6M41909dlR4a9oamK67WHqrueNwfMLLZnFh17j7dHIeA,,&amp;data=UlNrNmk5WktYejR0eWJFYk1LdmtxZ0ZFZmk3TzNYUmw0S2d6c3pLWUtud0NoeXl6dzcwUG5IS0xQRW5IOE1EeThfNkxvSndRM2N4OHVQSm9aNW5qSVZkMEhKeDctcGtz&amp;sign=ca8fc6899fe5dd937f8cb7c555e11b96&amp;keyno=0&amp;b64e=2&amp;ref=orjY4mGPRjlSKyJlbRuxUg7kv3-HD3rXGumT6obkg8m9IbuJfjveFhM7kMmnG5zRwy3lpXw9AP1hNGwajaGlJay3Le3s5LTNie45u1RH1V5-mx_lLY7OUHEqFVq4WzWnuYAtkQVioH_CeTISZfjftZib1_QRmIeW5TwOfSUMpK79e2G-yWykipbCAxr3Vj47MXod7qPyk1IQQov792_tnPJ2i1mYa2r6skuJQN0TR3el0D_q_laiC9ZNKkW_8WnxKQegW9hfj7XkVlyN_ZXhP_Eeep6VJEPA&amp;l10n=ru&amp;cts=1526879717764" TargetMode="External"/><Relationship Id="rId86" Type="http://schemas.openxmlformats.org/officeDocument/2006/relationships/hyperlink" Target="http://www.ugra-prezent.ru" TargetMode="External"/><Relationship Id="rId94" Type="http://schemas.openxmlformats.org/officeDocument/2006/relationships/hyperlink" Target="http://www.muzeumugorsk.ru/" TargetMode="External"/><Relationship Id="rId99" Type="http://schemas.openxmlformats.org/officeDocument/2006/relationships/hyperlink" Target="mailto:suevat@mail.ru" TargetMode="External"/><Relationship Id="rId101" Type="http://schemas.openxmlformats.org/officeDocument/2006/relationships/hyperlink" Target="mailto:yugra-prezen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kbvz@mail.ru" TargetMode="External"/><Relationship Id="rId13" Type="http://schemas.openxmlformats.org/officeDocument/2006/relationships/hyperlink" Target="mailto:anatolij_70@mail.ru" TargetMode="External"/><Relationship Id="rId18" Type="http://schemas.openxmlformats.org/officeDocument/2006/relationships/hyperlink" Target="mailto:museumrekiob@yandex.ru" TargetMode="External"/><Relationship Id="rId39" Type="http://schemas.openxmlformats.org/officeDocument/2006/relationships/hyperlink" Target="mailto:centrremesel@mail.ru" TargetMode="External"/><Relationship Id="rId34" Type="http://schemas.openxmlformats.org/officeDocument/2006/relationships/hyperlink" Target="mailto:museum-varegan@mail.ru" TargetMode="External"/><Relationship Id="rId50" Type="http://schemas.openxmlformats.org/officeDocument/2006/relationships/hyperlink" Target="mailto:Shanshmao@yandex.ru" TargetMode="External"/><Relationship Id="rId55" Type="http://schemas.openxmlformats.org/officeDocument/2006/relationships/hyperlink" Target="mailto:sovmuseum@mail.ru" TargetMode="External"/><Relationship Id="rId76" Type="http://schemas.openxmlformats.org/officeDocument/2006/relationships/hyperlink" Target="mailto:info@ugratravel.ru" TargetMode="External"/><Relationship Id="rId97" Type="http://schemas.openxmlformats.org/officeDocument/2006/relationships/hyperlink" Target="mailto:yugra-prezent@mail.ru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14076</Words>
  <Characters>80236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BegdenkoIV</dc:creator>
  <cp:lastModifiedBy>Шихман Татьяна Анатольевна</cp:lastModifiedBy>
  <cp:revision>6</cp:revision>
  <dcterms:created xsi:type="dcterms:W3CDTF">2018-08-29T05:39:00Z</dcterms:created>
  <dcterms:modified xsi:type="dcterms:W3CDTF">2018-08-30T05:03:00Z</dcterms:modified>
</cp:coreProperties>
</file>